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2500" w:rsidRPr="00EF0BC3" w:rsidRDefault="00AE2500" w:rsidP="00AE2500">
      <w:pPr>
        <w:tabs>
          <w:tab w:val="left" w:pos="0"/>
          <w:tab w:val="left" w:pos="147"/>
          <w:tab w:val="left" w:pos="432"/>
        </w:tabs>
        <w:spacing w:line="240" w:lineRule="auto"/>
        <w:ind w:firstLine="0"/>
        <w:jc w:val="center"/>
        <w:rPr>
          <w:sz w:val="28"/>
          <w:szCs w:val="28"/>
          <w:lang w:val="kk-KZ"/>
        </w:rPr>
      </w:pPr>
      <w:r w:rsidRPr="00EF0BC3">
        <w:rPr>
          <w:sz w:val="28"/>
          <w:szCs w:val="28"/>
          <w:lang w:val="kk-KZ"/>
        </w:rPr>
        <w:t>2 АШЫҚ ӨҢДЕУЛЕРДЕГІ МАРКШЕЙДЕРЛІК ТІРЕК ТОРЫ</w:t>
      </w:r>
    </w:p>
    <w:p w:rsidR="00AE2500" w:rsidRPr="001E5665" w:rsidRDefault="00AE2500" w:rsidP="00AE2500">
      <w:pPr>
        <w:tabs>
          <w:tab w:val="left" w:pos="0"/>
        </w:tabs>
        <w:spacing w:line="240" w:lineRule="auto"/>
        <w:ind w:firstLine="709"/>
        <w:rPr>
          <w:b/>
          <w:sz w:val="28"/>
          <w:szCs w:val="28"/>
          <w:lang w:val="kk-KZ"/>
        </w:rPr>
      </w:pPr>
    </w:p>
    <w:p w:rsidR="00AE2500" w:rsidRDefault="00AE2500" w:rsidP="00AE2500">
      <w:pPr>
        <w:tabs>
          <w:tab w:val="left" w:pos="0"/>
        </w:tabs>
        <w:spacing w:line="240" w:lineRule="auto"/>
        <w:ind w:firstLine="709"/>
        <w:jc w:val="center"/>
        <w:rPr>
          <w:sz w:val="28"/>
          <w:szCs w:val="28"/>
          <w:lang w:val="kk-KZ"/>
        </w:rPr>
      </w:pPr>
      <w:r w:rsidRPr="00AF7F1D">
        <w:rPr>
          <w:sz w:val="28"/>
          <w:szCs w:val="28"/>
          <w:lang w:val="kk-KZ"/>
        </w:rPr>
        <w:t>Дәрiстiң жоспары:</w:t>
      </w:r>
    </w:p>
    <w:p w:rsidR="00AE2500" w:rsidRPr="00AF7F1D" w:rsidRDefault="00AE2500" w:rsidP="00AE2500">
      <w:pPr>
        <w:tabs>
          <w:tab w:val="left" w:pos="0"/>
        </w:tabs>
        <w:spacing w:line="240" w:lineRule="auto"/>
        <w:ind w:firstLine="709"/>
        <w:jc w:val="center"/>
        <w:rPr>
          <w:sz w:val="28"/>
          <w:szCs w:val="28"/>
          <w:lang w:val="kk-KZ"/>
        </w:rPr>
      </w:pPr>
    </w:p>
    <w:p w:rsidR="00AE2500" w:rsidRPr="001E5665" w:rsidRDefault="00AE2500" w:rsidP="00AE2500">
      <w:pPr>
        <w:tabs>
          <w:tab w:val="left" w:pos="0"/>
        </w:tabs>
        <w:spacing w:line="240" w:lineRule="auto"/>
        <w:ind w:firstLine="709"/>
        <w:rPr>
          <w:sz w:val="28"/>
          <w:szCs w:val="28"/>
          <w:lang w:val="kk-KZ"/>
        </w:rPr>
      </w:pPr>
      <w:r w:rsidRPr="001E5665">
        <w:rPr>
          <w:sz w:val="28"/>
          <w:szCs w:val="28"/>
          <w:lang w:val="kk-KZ"/>
        </w:rPr>
        <w:t>1</w:t>
      </w:r>
      <w:r>
        <w:rPr>
          <w:sz w:val="28"/>
          <w:szCs w:val="28"/>
          <w:lang w:val="kk-KZ"/>
        </w:rPr>
        <w:t xml:space="preserve"> </w:t>
      </w:r>
      <w:r w:rsidRPr="001E5665">
        <w:rPr>
          <w:sz w:val="28"/>
          <w:szCs w:val="28"/>
          <w:lang w:val="kk-KZ"/>
        </w:rPr>
        <w:t>Триангуляция торының сипаттамасы</w:t>
      </w:r>
      <w:r>
        <w:rPr>
          <w:sz w:val="28"/>
          <w:szCs w:val="28"/>
          <w:lang w:val="kk-KZ"/>
        </w:rPr>
        <w:t>.</w:t>
      </w:r>
    </w:p>
    <w:p w:rsidR="00AE2500" w:rsidRPr="003872E4" w:rsidRDefault="00AE2500" w:rsidP="00AE2500">
      <w:pPr>
        <w:tabs>
          <w:tab w:val="left" w:pos="0"/>
        </w:tabs>
        <w:spacing w:line="240" w:lineRule="auto"/>
        <w:ind w:firstLine="709"/>
        <w:rPr>
          <w:sz w:val="28"/>
          <w:szCs w:val="28"/>
          <w:lang w:val="kk-KZ"/>
        </w:rPr>
      </w:pPr>
      <w:r w:rsidRPr="001E5665">
        <w:rPr>
          <w:sz w:val="28"/>
          <w:szCs w:val="28"/>
        </w:rPr>
        <w:t>2</w:t>
      </w:r>
      <w:r>
        <w:rPr>
          <w:sz w:val="28"/>
          <w:szCs w:val="28"/>
          <w:lang w:val="kk-KZ"/>
        </w:rPr>
        <w:t xml:space="preserve"> </w:t>
      </w:r>
      <w:proofErr w:type="spellStart"/>
      <w:r w:rsidRPr="001E5665">
        <w:rPr>
          <w:sz w:val="28"/>
          <w:szCs w:val="28"/>
        </w:rPr>
        <w:t>Полигонометрияның</w:t>
      </w:r>
      <w:proofErr w:type="spellEnd"/>
      <w:r w:rsidRPr="001E5665">
        <w:rPr>
          <w:sz w:val="28"/>
          <w:szCs w:val="28"/>
        </w:rPr>
        <w:t xml:space="preserve"> </w:t>
      </w:r>
      <w:r w:rsidRPr="001E5665">
        <w:rPr>
          <w:sz w:val="28"/>
          <w:szCs w:val="28"/>
          <w:lang w:val="kk-KZ"/>
        </w:rPr>
        <w:t>сипаттамасы</w:t>
      </w:r>
      <w:r>
        <w:rPr>
          <w:sz w:val="28"/>
          <w:szCs w:val="28"/>
          <w:lang w:val="kk-KZ"/>
        </w:rPr>
        <w:t>.</w:t>
      </w:r>
    </w:p>
    <w:p w:rsidR="00AE2500" w:rsidRPr="003872E4" w:rsidRDefault="00AE2500" w:rsidP="00AE2500">
      <w:pPr>
        <w:tabs>
          <w:tab w:val="left" w:pos="0"/>
        </w:tabs>
        <w:spacing w:line="240" w:lineRule="auto"/>
        <w:ind w:firstLine="709"/>
        <w:rPr>
          <w:sz w:val="28"/>
          <w:szCs w:val="28"/>
          <w:lang w:val="kk-KZ"/>
        </w:rPr>
      </w:pPr>
      <w:r w:rsidRPr="00AE2500">
        <w:rPr>
          <w:sz w:val="28"/>
          <w:szCs w:val="28"/>
          <w:lang w:val="kk-KZ"/>
        </w:rPr>
        <w:t>3</w:t>
      </w:r>
      <w:r>
        <w:rPr>
          <w:sz w:val="28"/>
          <w:szCs w:val="28"/>
          <w:lang w:val="kk-KZ"/>
        </w:rPr>
        <w:t xml:space="preserve"> </w:t>
      </w:r>
      <w:r w:rsidRPr="00AE2500">
        <w:rPr>
          <w:sz w:val="28"/>
          <w:szCs w:val="28"/>
          <w:lang w:val="kk-KZ"/>
        </w:rPr>
        <w:t xml:space="preserve">Тiрек </w:t>
      </w:r>
      <w:r w:rsidRPr="001E5665">
        <w:rPr>
          <w:sz w:val="28"/>
          <w:szCs w:val="28"/>
          <w:lang w:val="kk-KZ"/>
        </w:rPr>
        <w:t>торының</w:t>
      </w:r>
      <w:r w:rsidRPr="00AE2500">
        <w:rPr>
          <w:sz w:val="28"/>
          <w:szCs w:val="28"/>
          <w:lang w:val="kk-KZ"/>
        </w:rPr>
        <w:t xml:space="preserve"> конструкциясы</w:t>
      </w:r>
      <w:r>
        <w:rPr>
          <w:sz w:val="28"/>
          <w:szCs w:val="28"/>
          <w:lang w:val="kk-KZ"/>
        </w:rPr>
        <w:t>.</w:t>
      </w:r>
    </w:p>
    <w:p w:rsidR="00AE2500" w:rsidRPr="001E5665" w:rsidRDefault="00AE2500" w:rsidP="00AE2500">
      <w:pPr>
        <w:tabs>
          <w:tab w:val="left" w:pos="0"/>
        </w:tabs>
        <w:spacing w:line="240" w:lineRule="auto"/>
        <w:ind w:firstLine="709"/>
        <w:rPr>
          <w:sz w:val="28"/>
          <w:szCs w:val="28"/>
          <w:lang w:val="kk-KZ"/>
        </w:rPr>
      </w:pPr>
      <w:r w:rsidRPr="00AE2500">
        <w:rPr>
          <w:sz w:val="28"/>
          <w:szCs w:val="28"/>
          <w:lang w:val="kk-KZ"/>
        </w:rPr>
        <w:t>4</w:t>
      </w:r>
      <w:r>
        <w:rPr>
          <w:sz w:val="28"/>
          <w:szCs w:val="28"/>
          <w:lang w:val="kk-KZ"/>
        </w:rPr>
        <w:t xml:space="preserve"> </w:t>
      </w:r>
      <w:r w:rsidRPr="001E5665">
        <w:rPr>
          <w:sz w:val="28"/>
          <w:szCs w:val="28"/>
          <w:lang w:val="kk-KZ"/>
        </w:rPr>
        <w:t>Торды құрудың тығыздығын таңдау және жоспарлы негізінің пункттерін бекіту.</w:t>
      </w:r>
    </w:p>
    <w:p w:rsidR="00AE2500" w:rsidRPr="001E5665" w:rsidRDefault="00AE2500" w:rsidP="00AE2500">
      <w:pPr>
        <w:tabs>
          <w:tab w:val="left" w:pos="0"/>
        </w:tabs>
        <w:spacing w:line="240" w:lineRule="auto"/>
        <w:ind w:firstLine="709"/>
        <w:rPr>
          <w:sz w:val="28"/>
          <w:szCs w:val="28"/>
          <w:lang w:val="kk-KZ"/>
        </w:rPr>
      </w:pP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ТМД елдерінің геодезиялық торлары мемлекеттiк ге</w:t>
      </w:r>
      <w:r>
        <w:rPr>
          <w:sz w:val="28"/>
          <w:szCs w:val="28"/>
          <w:lang w:val="kk-KZ"/>
        </w:rPr>
        <w:t>одезиялық торларға және жиілету</w:t>
      </w:r>
      <w:r w:rsidRPr="001E5665">
        <w:rPr>
          <w:sz w:val="28"/>
          <w:szCs w:val="28"/>
          <w:lang w:val="kk-KZ"/>
        </w:rPr>
        <w:t xml:space="preserve"> торларына бөлінеді. Мемлекеттiк геодезиялық торлар болып басты геодезиялық негiзi табылады және триангуляция, трилатирация, полигонометрия әдісімен құрылған 1,</w:t>
      </w:r>
      <w:r>
        <w:rPr>
          <w:sz w:val="28"/>
          <w:szCs w:val="28"/>
          <w:lang w:val="kk-KZ"/>
        </w:rPr>
        <w:t xml:space="preserve"> </w:t>
      </w:r>
      <w:r w:rsidRPr="001E5665">
        <w:rPr>
          <w:sz w:val="28"/>
          <w:szCs w:val="28"/>
          <w:lang w:val="kk-KZ"/>
        </w:rPr>
        <w:t>2,</w:t>
      </w:r>
      <w:r>
        <w:rPr>
          <w:sz w:val="28"/>
          <w:szCs w:val="28"/>
          <w:lang w:val="kk-KZ"/>
        </w:rPr>
        <w:t xml:space="preserve"> </w:t>
      </w:r>
      <w:r w:rsidRPr="001E5665">
        <w:rPr>
          <w:sz w:val="28"/>
          <w:szCs w:val="28"/>
          <w:lang w:val="kk-KZ"/>
        </w:rPr>
        <w:t>3,</w:t>
      </w:r>
      <w:r>
        <w:rPr>
          <w:sz w:val="28"/>
          <w:szCs w:val="28"/>
          <w:lang w:val="kk-KZ"/>
        </w:rPr>
        <w:t xml:space="preserve"> </w:t>
      </w:r>
      <w:r w:rsidRPr="001E5665">
        <w:rPr>
          <w:sz w:val="28"/>
          <w:szCs w:val="28"/>
          <w:lang w:val="kk-KZ"/>
        </w:rPr>
        <w:t xml:space="preserve">4 класты жоспарлы торларға және </w:t>
      </w:r>
      <w:r w:rsidRPr="001E5665">
        <w:rPr>
          <w:rFonts w:eastAsia="Arial Unicode MS"/>
          <w:sz w:val="28"/>
          <w:szCs w:val="28"/>
          <w:lang w:val="kk-KZ"/>
        </w:rPr>
        <w:t>I, II,</w:t>
      </w:r>
      <w:r>
        <w:rPr>
          <w:rFonts w:eastAsia="Arial Unicode MS"/>
          <w:sz w:val="28"/>
          <w:szCs w:val="28"/>
          <w:lang w:val="kk-KZ"/>
        </w:rPr>
        <w:t xml:space="preserve"> </w:t>
      </w:r>
      <w:r w:rsidRPr="001E5665">
        <w:rPr>
          <w:rFonts w:eastAsia="Arial Unicode MS"/>
          <w:sz w:val="28"/>
          <w:szCs w:val="28"/>
          <w:lang w:val="kk-KZ"/>
        </w:rPr>
        <w:t>III және IV</w:t>
      </w:r>
      <w:r w:rsidRPr="001E5665">
        <w:rPr>
          <w:sz w:val="28"/>
          <w:szCs w:val="28"/>
          <w:lang w:val="kk-KZ"/>
        </w:rPr>
        <w:t xml:space="preserve"> класты биіктік (нивелирлі</w:t>
      </w:r>
      <w:r>
        <w:rPr>
          <w:sz w:val="28"/>
          <w:szCs w:val="28"/>
          <w:lang w:val="kk-KZ"/>
        </w:rPr>
        <w:t>к</w:t>
      </w:r>
      <w:r w:rsidRPr="001E5665">
        <w:rPr>
          <w:sz w:val="28"/>
          <w:szCs w:val="28"/>
          <w:lang w:val="kk-KZ"/>
        </w:rPr>
        <w:t>) торлар</w:t>
      </w:r>
      <w:r>
        <w:rPr>
          <w:sz w:val="28"/>
          <w:szCs w:val="28"/>
          <w:lang w:val="kk-KZ"/>
        </w:rPr>
        <w:t>ға бөлінеді. Геодезиялық жиілету</w:t>
      </w:r>
      <w:r w:rsidRPr="001E5665">
        <w:rPr>
          <w:sz w:val="28"/>
          <w:szCs w:val="28"/>
          <w:lang w:val="kk-KZ"/>
        </w:rPr>
        <w:t xml:space="preserve"> торлары мемлекеттік геодезиялық тор негізінде дамиды. Олар 1 және 2 дәрежелі триангуляция мен трилатирация торларына бөлінеді және ірі масштабты топографиялық түсірісті қамтамасыз ету үшін және инженерлік техникалық есептерді шешу үшін арналған. Осы торлардың биіктік өсімшелерінің пункттері IV класты нивелирлеу мен техникалық нивелирлеумен анықталады. Тау кәсіпорынның территориясындағы тірек торы 4 класты 1 және 2 дәрежелі полигонометрия мен триангуляция пункттерімен көрсетіледі.</w:t>
      </w:r>
    </w:p>
    <w:p w:rsidR="00AE2500" w:rsidRDefault="00AE2500" w:rsidP="00AE2500">
      <w:pPr>
        <w:pStyle w:val="a3"/>
        <w:tabs>
          <w:tab w:val="left" w:pos="0"/>
        </w:tabs>
        <w:spacing w:after="0" w:line="240" w:lineRule="auto"/>
        <w:ind w:left="0" w:firstLine="709"/>
        <w:rPr>
          <w:sz w:val="28"/>
          <w:szCs w:val="28"/>
          <w:lang w:val="kk-KZ"/>
        </w:rPr>
      </w:pPr>
    </w:p>
    <w:p w:rsidR="00AE2500" w:rsidRPr="001E5665" w:rsidRDefault="00AE2500" w:rsidP="00AE2500">
      <w:pPr>
        <w:pStyle w:val="a3"/>
        <w:tabs>
          <w:tab w:val="left" w:pos="0"/>
        </w:tabs>
        <w:spacing w:after="0" w:line="240" w:lineRule="auto"/>
        <w:ind w:left="0" w:firstLine="709"/>
        <w:rPr>
          <w:sz w:val="28"/>
          <w:szCs w:val="28"/>
          <w:lang w:val="kk-KZ"/>
        </w:rPr>
      </w:pPr>
      <w:r>
        <w:rPr>
          <w:sz w:val="28"/>
          <w:szCs w:val="28"/>
          <w:lang w:val="kk-KZ"/>
        </w:rPr>
        <w:t xml:space="preserve">Кесте 2.1 - </w:t>
      </w:r>
      <w:r w:rsidRPr="001E5665">
        <w:rPr>
          <w:sz w:val="28"/>
          <w:szCs w:val="28"/>
          <w:lang w:val="kk-KZ"/>
        </w:rPr>
        <w:t>4 класты 1 және 2 дәрежелі триангуляция торының сипаттамасы</w:t>
      </w:r>
    </w:p>
    <w:tbl>
      <w:tblPr>
        <w:tblW w:w="50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4"/>
        <w:gridCol w:w="4671"/>
        <w:gridCol w:w="1522"/>
        <w:gridCol w:w="1467"/>
        <w:gridCol w:w="1347"/>
      </w:tblGrid>
      <w:tr w:rsidR="00AE2500" w:rsidRPr="001E5665" w:rsidTr="005A08C9">
        <w:tblPrEx>
          <w:tblCellMar>
            <w:top w:w="0" w:type="dxa"/>
            <w:bottom w:w="0" w:type="dxa"/>
          </w:tblCellMar>
        </w:tblPrEx>
        <w:tc>
          <w:tcPr>
            <w:tcW w:w="242"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w:t>
            </w:r>
          </w:p>
        </w:tc>
        <w:tc>
          <w:tcPr>
            <w:tcW w:w="2464" w:type="pct"/>
          </w:tcPr>
          <w:p w:rsidR="00AE2500" w:rsidRPr="001E5665" w:rsidRDefault="00AE2500" w:rsidP="005A08C9">
            <w:pPr>
              <w:pStyle w:val="a3"/>
              <w:tabs>
                <w:tab w:val="left" w:pos="0"/>
              </w:tabs>
              <w:spacing w:after="0" w:line="240" w:lineRule="auto"/>
              <w:ind w:left="0" w:firstLine="0"/>
              <w:jc w:val="center"/>
              <w:rPr>
                <w:sz w:val="28"/>
                <w:szCs w:val="28"/>
                <w:lang w:val="kk-KZ"/>
              </w:rPr>
            </w:pPr>
            <w:r w:rsidRPr="001E5665">
              <w:rPr>
                <w:sz w:val="28"/>
                <w:szCs w:val="28"/>
                <w:lang w:val="kk-KZ"/>
              </w:rPr>
              <w:t>Көрсеткіштер</w:t>
            </w:r>
          </w:p>
        </w:tc>
        <w:tc>
          <w:tcPr>
            <w:tcW w:w="805" w:type="pct"/>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4 класс</w:t>
            </w:r>
          </w:p>
        </w:tc>
        <w:tc>
          <w:tcPr>
            <w:tcW w:w="776" w:type="pct"/>
          </w:tcPr>
          <w:p w:rsidR="00AE2500" w:rsidRPr="001E5665" w:rsidRDefault="00AE2500" w:rsidP="005A08C9">
            <w:pPr>
              <w:pStyle w:val="a3"/>
              <w:tabs>
                <w:tab w:val="left" w:pos="0"/>
              </w:tabs>
              <w:spacing w:after="0" w:line="240" w:lineRule="auto"/>
              <w:ind w:left="0" w:firstLine="0"/>
              <w:jc w:val="center"/>
              <w:rPr>
                <w:sz w:val="28"/>
                <w:szCs w:val="28"/>
                <w:lang w:val="kk-KZ"/>
              </w:rPr>
            </w:pPr>
            <w:r w:rsidRPr="001E5665">
              <w:rPr>
                <w:sz w:val="28"/>
                <w:szCs w:val="28"/>
              </w:rPr>
              <w:t xml:space="preserve">1 </w:t>
            </w:r>
            <w:r w:rsidRPr="001E5665">
              <w:rPr>
                <w:sz w:val="28"/>
                <w:szCs w:val="28"/>
                <w:lang w:val="kk-KZ"/>
              </w:rPr>
              <w:t>дәреже</w:t>
            </w:r>
          </w:p>
        </w:tc>
        <w:tc>
          <w:tcPr>
            <w:tcW w:w="713" w:type="pct"/>
          </w:tcPr>
          <w:p w:rsidR="00AE2500" w:rsidRPr="001E5665" w:rsidRDefault="00AE2500" w:rsidP="005A08C9">
            <w:pPr>
              <w:pStyle w:val="a3"/>
              <w:tabs>
                <w:tab w:val="left" w:pos="0"/>
              </w:tabs>
              <w:spacing w:after="0" w:line="240" w:lineRule="auto"/>
              <w:ind w:left="0" w:firstLine="0"/>
              <w:jc w:val="center"/>
              <w:rPr>
                <w:sz w:val="28"/>
                <w:szCs w:val="28"/>
                <w:lang w:val="kk-KZ"/>
              </w:rPr>
            </w:pPr>
            <w:r w:rsidRPr="001E5665">
              <w:rPr>
                <w:sz w:val="28"/>
                <w:szCs w:val="28"/>
              </w:rPr>
              <w:t xml:space="preserve">2 </w:t>
            </w:r>
            <w:r w:rsidRPr="001E5665">
              <w:rPr>
                <w:sz w:val="28"/>
                <w:szCs w:val="28"/>
                <w:lang w:val="kk-KZ"/>
              </w:rPr>
              <w:t>дәреже</w:t>
            </w:r>
          </w:p>
        </w:tc>
      </w:tr>
      <w:tr w:rsidR="00AE2500" w:rsidRPr="001E5665" w:rsidTr="005A08C9">
        <w:tblPrEx>
          <w:tblCellMar>
            <w:top w:w="0" w:type="dxa"/>
            <w:bottom w:w="0" w:type="dxa"/>
          </w:tblCellMar>
        </w:tblPrEx>
        <w:tc>
          <w:tcPr>
            <w:tcW w:w="242"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w:t>
            </w:r>
          </w:p>
        </w:tc>
        <w:tc>
          <w:tcPr>
            <w:tcW w:w="2464" w:type="pct"/>
            <w:vAlign w:val="center"/>
          </w:tcPr>
          <w:p w:rsidR="00AE2500" w:rsidRPr="001E5665" w:rsidRDefault="00AE2500" w:rsidP="005A08C9">
            <w:pPr>
              <w:pStyle w:val="a3"/>
              <w:tabs>
                <w:tab w:val="left" w:pos="0"/>
              </w:tabs>
              <w:spacing w:after="0" w:line="240" w:lineRule="auto"/>
              <w:ind w:left="0" w:firstLine="0"/>
              <w:rPr>
                <w:sz w:val="28"/>
                <w:szCs w:val="28"/>
                <w:lang w:val="kk-KZ"/>
              </w:rPr>
            </w:pPr>
            <w:r>
              <w:rPr>
                <w:sz w:val="28"/>
                <w:szCs w:val="28"/>
                <w:lang w:val="kk-KZ"/>
              </w:rPr>
              <w:t>Ү</w:t>
            </w:r>
            <w:proofErr w:type="spellStart"/>
            <w:r w:rsidRPr="001E5665">
              <w:rPr>
                <w:sz w:val="28"/>
                <w:szCs w:val="28"/>
              </w:rPr>
              <w:t>шбұрыш</w:t>
            </w:r>
            <w:proofErr w:type="spellEnd"/>
            <w:r w:rsidRPr="001E5665">
              <w:rPr>
                <w:sz w:val="28"/>
                <w:szCs w:val="28"/>
              </w:rPr>
              <w:t xml:space="preserve"> </w:t>
            </w:r>
            <w:r w:rsidRPr="001E5665">
              <w:rPr>
                <w:sz w:val="28"/>
                <w:szCs w:val="28"/>
                <w:lang w:val="kk-KZ"/>
              </w:rPr>
              <w:t>қабырғасының</w:t>
            </w:r>
            <w:r w:rsidRPr="001E5665">
              <w:rPr>
                <w:sz w:val="28"/>
                <w:szCs w:val="28"/>
              </w:rPr>
              <w:t xml:space="preserve"> </w:t>
            </w:r>
            <w:proofErr w:type="spellStart"/>
            <w:r w:rsidRPr="001E5665">
              <w:rPr>
                <w:sz w:val="28"/>
                <w:szCs w:val="28"/>
              </w:rPr>
              <w:t>ұзындығы</w:t>
            </w:r>
            <w:proofErr w:type="spellEnd"/>
            <w:r w:rsidRPr="001E5665">
              <w:rPr>
                <w:sz w:val="28"/>
                <w:szCs w:val="28"/>
              </w:rPr>
              <w:t xml:space="preserve">, км, </w:t>
            </w:r>
            <w:r w:rsidRPr="001E5665">
              <w:rPr>
                <w:sz w:val="28"/>
                <w:szCs w:val="28"/>
                <w:lang w:val="kk-KZ"/>
              </w:rPr>
              <w:t>көп емес</w:t>
            </w:r>
          </w:p>
        </w:tc>
        <w:tc>
          <w:tcPr>
            <w:tcW w:w="805"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5</w:t>
            </w:r>
          </w:p>
        </w:tc>
        <w:tc>
          <w:tcPr>
            <w:tcW w:w="776"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5</w:t>
            </w:r>
          </w:p>
        </w:tc>
        <w:tc>
          <w:tcPr>
            <w:tcW w:w="713"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5</w:t>
            </w:r>
          </w:p>
        </w:tc>
      </w:tr>
      <w:tr w:rsidR="00AE2500" w:rsidRPr="001E5665" w:rsidTr="005A08C9">
        <w:tblPrEx>
          <w:tblCellMar>
            <w:top w:w="0" w:type="dxa"/>
            <w:bottom w:w="0" w:type="dxa"/>
          </w:tblCellMar>
        </w:tblPrEx>
        <w:trPr>
          <w:trHeight w:val="981"/>
        </w:trPr>
        <w:tc>
          <w:tcPr>
            <w:tcW w:w="242"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2</w:t>
            </w:r>
          </w:p>
        </w:tc>
        <w:tc>
          <w:tcPr>
            <w:tcW w:w="2464" w:type="pct"/>
            <w:vAlign w:val="center"/>
          </w:tcPr>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Минималды</w:t>
            </w:r>
            <w:r w:rsidRPr="001E5665">
              <w:rPr>
                <w:sz w:val="28"/>
                <w:szCs w:val="28"/>
              </w:rPr>
              <w:t xml:space="preserve"> </w:t>
            </w:r>
            <w:proofErr w:type="spellStart"/>
            <w:r w:rsidRPr="001E5665">
              <w:rPr>
                <w:sz w:val="28"/>
                <w:szCs w:val="28"/>
              </w:rPr>
              <w:t>бұрыштың</w:t>
            </w:r>
            <w:proofErr w:type="spellEnd"/>
            <w:r w:rsidRPr="001E5665">
              <w:rPr>
                <w:sz w:val="28"/>
                <w:szCs w:val="28"/>
              </w:rPr>
              <w:t xml:space="preserve"> </w:t>
            </w:r>
            <w:proofErr w:type="spellStart"/>
            <w:r w:rsidRPr="001E5665">
              <w:rPr>
                <w:sz w:val="28"/>
                <w:szCs w:val="28"/>
              </w:rPr>
              <w:t>мүмкiн</w:t>
            </w:r>
            <w:proofErr w:type="spellEnd"/>
            <w:r w:rsidRPr="001E5665">
              <w:rPr>
                <w:sz w:val="28"/>
                <w:szCs w:val="28"/>
              </w:rPr>
              <w:t xml:space="preserve"> </w:t>
            </w:r>
            <w:proofErr w:type="spellStart"/>
            <w:r w:rsidRPr="001E5665">
              <w:rPr>
                <w:sz w:val="28"/>
                <w:szCs w:val="28"/>
              </w:rPr>
              <w:t>шамасы</w:t>
            </w:r>
            <w:proofErr w:type="spellEnd"/>
            <w:r w:rsidRPr="001E5665">
              <w:rPr>
                <w:sz w:val="28"/>
                <w:szCs w:val="28"/>
              </w:rPr>
              <w:t>:</w:t>
            </w:r>
          </w:p>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біртұтас тіркесінде</w:t>
            </w:r>
          </w:p>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үшбұрыштар тiркесiнде</w:t>
            </w:r>
          </w:p>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орнатуда</w:t>
            </w:r>
          </w:p>
        </w:tc>
        <w:tc>
          <w:tcPr>
            <w:tcW w:w="805" w:type="pct"/>
            <w:vAlign w:val="center"/>
          </w:tcPr>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20</w:t>
            </w:r>
            <w:r w:rsidRPr="001E5665">
              <w:rPr>
                <w:sz w:val="28"/>
                <w:szCs w:val="28"/>
                <w:vertAlign w:val="superscript"/>
              </w:rPr>
              <w:t>о</w:t>
            </w:r>
          </w:p>
        </w:tc>
        <w:tc>
          <w:tcPr>
            <w:tcW w:w="776" w:type="pct"/>
            <w:vAlign w:val="center"/>
          </w:tcPr>
          <w:p w:rsidR="00AE2500" w:rsidRPr="00B2072B" w:rsidRDefault="00AE2500" w:rsidP="005A08C9">
            <w:pPr>
              <w:pStyle w:val="a3"/>
              <w:tabs>
                <w:tab w:val="left" w:pos="0"/>
              </w:tabs>
              <w:spacing w:after="0" w:line="240" w:lineRule="auto"/>
              <w:ind w:left="0" w:firstLine="0"/>
              <w:jc w:val="center"/>
              <w:rPr>
                <w:sz w:val="28"/>
                <w:szCs w:val="28"/>
                <w:lang w:val="kk-KZ"/>
              </w:rPr>
            </w:pPr>
          </w:p>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20</w:t>
            </w:r>
            <w:r w:rsidRPr="001E5665">
              <w:rPr>
                <w:sz w:val="28"/>
                <w:szCs w:val="28"/>
                <w:vertAlign w:val="superscript"/>
              </w:rPr>
              <w:t>о</w:t>
            </w:r>
          </w:p>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30</w:t>
            </w:r>
            <w:r w:rsidRPr="001E5665">
              <w:rPr>
                <w:sz w:val="28"/>
                <w:szCs w:val="28"/>
                <w:vertAlign w:val="superscript"/>
              </w:rPr>
              <w:t>о</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30</w:t>
            </w:r>
            <w:r w:rsidRPr="001E5665">
              <w:rPr>
                <w:sz w:val="28"/>
                <w:szCs w:val="28"/>
                <w:vertAlign w:val="superscript"/>
              </w:rPr>
              <w:t>о</w:t>
            </w:r>
          </w:p>
        </w:tc>
        <w:tc>
          <w:tcPr>
            <w:tcW w:w="713" w:type="pct"/>
            <w:vAlign w:val="center"/>
          </w:tcPr>
          <w:p w:rsidR="00AE2500" w:rsidRPr="00B2072B" w:rsidRDefault="00AE2500" w:rsidP="005A08C9">
            <w:pPr>
              <w:pStyle w:val="a3"/>
              <w:tabs>
                <w:tab w:val="left" w:pos="0"/>
              </w:tabs>
              <w:spacing w:after="0" w:line="240" w:lineRule="auto"/>
              <w:ind w:left="0" w:firstLine="0"/>
              <w:jc w:val="center"/>
              <w:rPr>
                <w:sz w:val="28"/>
                <w:szCs w:val="28"/>
                <w:lang w:val="kk-KZ"/>
              </w:rPr>
            </w:pPr>
          </w:p>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20</w:t>
            </w:r>
            <w:r w:rsidRPr="001E5665">
              <w:rPr>
                <w:sz w:val="28"/>
                <w:szCs w:val="28"/>
                <w:vertAlign w:val="superscript"/>
              </w:rPr>
              <w:t>о</w:t>
            </w:r>
          </w:p>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30</w:t>
            </w:r>
            <w:r w:rsidRPr="001E5665">
              <w:rPr>
                <w:sz w:val="28"/>
                <w:szCs w:val="28"/>
                <w:vertAlign w:val="superscript"/>
              </w:rPr>
              <w:t>о</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20</w:t>
            </w:r>
            <w:r w:rsidRPr="001E5665">
              <w:rPr>
                <w:sz w:val="28"/>
                <w:szCs w:val="28"/>
                <w:vertAlign w:val="superscript"/>
              </w:rPr>
              <w:t>о</w:t>
            </w:r>
          </w:p>
        </w:tc>
      </w:tr>
      <w:tr w:rsidR="00AE2500" w:rsidRPr="001E5665" w:rsidTr="005A08C9">
        <w:tblPrEx>
          <w:tblCellMar>
            <w:top w:w="0" w:type="dxa"/>
            <w:bottom w:w="0" w:type="dxa"/>
          </w:tblCellMar>
        </w:tblPrEx>
        <w:tc>
          <w:tcPr>
            <w:tcW w:w="242"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3</w:t>
            </w:r>
          </w:p>
        </w:tc>
        <w:tc>
          <w:tcPr>
            <w:tcW w:w="2464" w:type="pct"/>
            <w:vAlign w:val="center"/>
          </w:tcPr>
          <w:p w:rsidR="00AE2500" w:rsidRPr="001E5665" w:rsidRDefault="00AE2500" w:rsidP="005A08C9">
            <w:pPr>
              <w:pStyle w:val="a3"/>
              <w:tabs>
                <w:tab w:val="left" w:pos="0"/>
              </w:tabs>
              <w:spacing w:after="0" w:line="240" w:lineRule="auto"/>
              <w:ind w:left="0" w:firstLine="0"/>
              <w:rPr>
                <w:sz w:val="28"/>
                <w:szCs w:val="28"/>
              </w:rPr>
            </w:pPr>
            <w:proofErr w:type="spellStart"/>
            <w:r w:rsidRPr="001E5665">
              <w:rPr>
                <w:sz w:val="28"/>
                <w:szCs w:val="28"/>
              </w:rPr>
              <w:t>Бастапқы</w:t>
            </w:r>
            <w:proofErr w:type="spellEnd"/>
            <w:r w:rsidRPr="001E5665">
              <w:rPr>
                <w:sz w:val="28"/>
                <w:szCs w:val="28"/>
                <w:lang w:val="kk-KZ"/>
              </w:rPr>
              <w:t xml:space="preserve"> қабырғалардың </w:t>
            </w:r>
            <w:proofErr w:type="spellStart"/>
            <w:r w:rsidRPr="001E5665">
              <w:rPr>
                <w:sz w:val="28"/>
                <w:szCs w:val="28"/>
              </w:rPr>
              <w:t>арасындағы</w:t>
            </w:r>
            <w:proofErr w:type="spellEnd"/>
            <w:r w:rsidRPr="001E5665">
              <w:rPr>
                <w:sz w:val="28"/>
                <w:szCs w:val="28"/>
              </w:rPr>
              <w:t xml:space="preserve"> </w:t>
            </w:r>
            <w:proofErr w:type="spellStart"/>
            <w:r w:rsidRPr="001E5665">
              <w:rPr>
                <w:sz w:val="28"/>
                <w:szCs w:val="28"/>
              </w:rPr>
              <w:t>үшбұрыштардың</w:t>
            </w:r>
            <w:proofErr w:type="spellEnd"/>
            <w:r w:rsidRPr="001E5665">
              <w:rPr>
                <w:sz w:val="28"/>
                <w:szCs w:val="28"/>
              </w:rPr>
              <w:t xml:space="preserve"> саны, </w:t>
            </w:r>
            <w:proofErr w:type="spellStart"/>
            <w:r w:rsidRPr="001E5665">
              <w:rPr>
                <w:sz w:val="28"/>
                <w:szCs w:val="28"/>
              </w:rPr>
              <w:t>немесе</w:t>
            </w:r>
            <w:proofErr w:type="spellEnd"/>
            <w:r w:rsidRPr="001E5665">
              <w:rPr>
                <w:sz w:val="28"/>
                <w:szCs w:val="28"/>
              </w:rPr>
              <w:t xml:space="preserve"> </w:t>
            </w:r>
            <w:proofErr w:type="spellStart"/>
            <w:r w:rsidRPr="001E5665">
              <w:rPr>
                <w:sz w:val="28"/>
                <w:szCs w:val="28"/>
              </w:rPr>
              <w:t>бастапқы</w:t>
            </w:r>
            <w:proofErr w:type="spellEnd"/>
            <w:r w:rsidRPr="001E5665">
              <w:rPr>
                <w:sz w:val="28"/>
                <w:szCs w:val="28"/>
              </w:rPr>
              <w:t xml:space="preserve"> </w:t>
            </w:r>
            <w:r w:rsidRPr="001E5665">
              <w:rPr>
                <w:sz w:val="28"/>
                <w:szCs w:val="28"/>
                <w:lang w:val="kk-KZ"/>
              </w:rPr>
              <w:t>қабырға мен пункт арасындағы</w:t>
            </w:r>
          </w:p>
        </w:tc>
        <w:tc>
          <w:tcPr>
            <w:tcW w:w="805"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w:t>
            </w:r>
          </w:p>
        </w:tc>
        <w:tc>
          <w:tcPr>
            <w:tcW w:w="776"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10</w:t>
            </w:r>
          </w:p>
        </w:tc>
        <w:tc>
          <w:tcPr>
            <w:tcW w:w="713"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10</w:t>
            </w:r>
          </w:p>
        </w:tc>
      </w:tr>
      <w:tr w:rsidR="00AE2500" w:rsidRPr="001E5665" w:rsidTr="005A08C9">
        <w:tblPrEx>
          <w:tblCellMar>
            <w:top w:w="0" w:type="dxa"/>
            <w:bottom w:w="0" w:type="dxa"/>
          </w:tblCellMar>
        </w:tblPrEx>
        <w:tc>
          <w:tcPr>
            <w:tcW w:w="242"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4</w:t>
            </w:r>
          </w:p>
        </w:tc>
        <w:tc>
          <w:tcPr>
            <w:tcW w:w="2464" w:type="pct"/>
            <w:vAlign w:val="center"/>
          </w:tcPr>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Үшбұрыштардың қиыспаушылығы арқылы шығарылған бұрыштарды өлшеудің орташа квадраттық қателігі</w:t>
            </w:r>
          </w:p>
        </w:tc>
        <w:tc>
          <w:tcPr>
            <w:tcW w:w="805" w:type="pct"/>
            <w:vAlign w:val="center"/>
          </w:tcPr>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2</w:t>
            </w:r>
            <w:r w:rsidRPr="001E5665">
              <w:rPr>
                <w:sz w:val="28"/>
                <w:szCs w:val="28"/>
                <w:vertAlign w:val="superscript"/>
              </w:rPr>
              <w:t>//</w:t>
            </w:r>
          </w:p>
        </w:tc>
        <w:tc>
          <w:tcPr>
            <w:tcW w:w="776" w:type="pct"/>
            <w:vAlign w:val="center"/>
          </w:tcPr>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5</w:t>
            </w:r>
            <w:r w:rsidRPr="001E5665">
              <w:rPr>
                <w:sz w:val="28"/>
                <w:szCs w:val="28"/>
                <w:vertAlign w:val="superscript"/>
              </w:rPr>
              <w:t>//</w:t>
            </w:r>
          </w:p>
        </w:tc>
        <w:tc>
          <w:tcPr>
            <w:tcW w:w="713" w:type="pct"/>
            <w:vAlign w:val="center"/>
          </w:tcPr>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10</w:t>
            </w:r>
            <w:r w:rsidRPr="001E5665">
              <w:rPr>
                <w:sz w:val="28"/>
                <w:szCs w:val="28"/>
                <w:vertAlign w:val="superscript"/>
              </w:rPr>
              <w:t>//</w:t>
            </w:r>
          </w:p>
        </w:tc>
      </w:tr>
      <w:tr w:rsidR="00AE2500" w:rsidRPr="001E5665" w:rsidTr="005A08C9">
        <w:tblPrEx>
          <w:tblCellMar>
            <w:top w:w="0" w:type="dxa"/>
            <w:bottom w:w="0" w:type="dxa"/>
          </w:tblCellMar>
        </w:tblPrEx>
        <w:tc>
          <w:tcPr>
            <w:tcW w:w="242"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5</w:t>
            </w:r>
          </w:p>
        </w:tc>
        <w:tc>
          <w:tcPr>
            <w:tcW w:w="2464" w:type="pct"/>
          </w:tcPr>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Ү</w:t>
            </w:r>
            <w:proofErr w:type="spellStart"/>
            <w:r w:rsidRPr="001E5665">
              <w:rPr>
                <w:sz w:val="28"/>
                <w:szCs w:val="28"/>
              </w:rPr>
              <w:t>шбұрыштағы</w:t>
            </w:r>
            <w:proofErr w:type="spellEnd"/>
            <w:r w:rsidRPr="001E5665">
              <w:rPr>
                <w:sz w:val="28"/>
                <w:szCs w:val="28"/>
                <w:lang w:val="kk-KZ"/>
              </w:rPr>
              <w:t xml:space="preserve"> қиыспаушылық</w:t>
            </w:r>
          </w:p>
        </w:tc>
        <w:tc>
          <w:tcPr>
            <w:tcW w:w="805" w:type="pct"/>
            <w:vAlign w:val="center"/>
          </w:tcPr>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8</w:t>
            </w:r>
            <w:r w:rsidRPr="001E5665">
              <w:rPr>
                <w:sz w:val="28"/>
                <w:szCs w:val="28"/>
                <w:vertAlign w:val="superscript"/>
              </w:rPr>
              <w:t>//</w:t>
            </w:r>
          </w:p>
        </w:tc>
        <w:tc>
          <w:tcPr>
            <w:tcW w:w="776" w:type="pct"/>
            <w:vAlign w:val="center"/>
          </w:tcPr>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20</w:t>
            </w:r>
            <w:r w:rsidRPr="001E5665">
              <w:rPr>
                <w:sz w:val="28"/>
                <w:szCs w:val="28"/>
                <w:vertAlign w:val="superscript"/>
              </w:rPr>
              <w:t>//</w:t>
            </w:r>
          </w:p>
        </w:tc>
        <w:tc>
          <w:tcPr>
            <w:tcW w:w="713" w:type="pct"/>
            <w:vAlign w:val="center"/>
          </w:tcPr>
          <w:p w:rsidR="00AE2500" w:rsidRPr="001E5665" w:rsidRDefault="00AE2500" w:rsidP="005A08C9">
            <w:pPr>
              <w:pStyle w:val="a3"/>
              <w:tabs>
                <w:tab w:val="left" w:pos="0"/>
              </w:tabs>
              <w:spacing w:after="0" w:line="240" w:lineRule="auto"/>
              <w:ind w:left="0" w:firstLine="0"/>
              <w:jc w:val="center"/>
              <w:rPr>
                <w:sz w:val="28"/>
                <w:szCs w:val="28"/>
                <w:vertAlign w:val="superscript"/>
              </w:rPr>
            </w:pPr>
            <w:r w:rsidRPr="001E5665">
              <w:rPr>
                <w:sz w:val="28"/>
                <w:szCs w:val="28"/>
              </w:rPr>
              <w:t>40</w:t>
            </w:r>
            <w:r w:rsidRPr="001E5665">
              <w:rPr>
                <w:sz w:val="28"/>
                <w:szCs w:val="28"/>
                <w:vertAlign w:val="superscript"/>
              </w:rPr>
              <w:t>//</w:t>
            </w:r>
          </w:p>
        </w:tc>
      </w:tr>
      <w:tr w:rsidR="00AE2500" w:rsidRPr="001E5665" w:rsidTr="005A08C9">
        <w:tblPrEx>
          <w:tblCellMar>
            <w:top w:w="0" w:type="dxa"/>
            <w:bottom w:w="0" w:type="dxa"/>
          </w:tblCellMar>
        </w:tblPrEx>
        <w:tc>
          <w:tcPr>
            <w:tcW w:w="242"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6</w:t>
            </w:r>
          </w:p>
        </w:tc>
        <w:tc>
          <w:tcPr>
            <w:tcW w:w="2464" w:type="pct"/>
          </w:tcPr>
          <w:p w:rsidR="00AE2500" w:rsidRPr="001E5665" w:rsidRDefault="00AE2500" w:rsidP="005A08C9">
            <w:pPr>
              <w:pStyle w:val="a3"/>
              <w:tabs>
                <w:tab w:val="left" w:pos="0"/>
              </w:tabs>
              <w:spacing w:after="0" w:line="240" w:lineRule="auto"/>
              <w:ind w:left="0" w:firstLine="0"/>
              <w:rPr>
                <w:sz w:val="28"/>
                <w:szCs w:val="28"/>
              </w:rPr>
            </w:pPr>
            <w:proofErr w:type="spellStart"/>
            <w:r w:rsidRPr="001E5665">
              <w:rPr>
                <w:sz w:val="28"/>
                <w:szCs w:val="28"/>
              </w:rPr>
              <w:t>Бастапқы</w:t>
            </w:r>
            <w:proofErr w:type="spellEnd"/>
            <w:r w:rsidRPr="001E5665">
              <w:rPr>
                <w:sz w:val="28"/>
                <w:szCs w:val="28"/>
              </w:rPr>
              <w:t xml:space="preserve"> </w:t>
            </w:r>
            <w:r w:rsidRPr="001E5665">
              <w:rPr>
                <w:sz w:val="28"/>
                <w:szCs w:val="28"/>
                <w:lang w:val="kk-KZ"/>
              </w:rPr>
              <w:t>қабырғаның</w:t>
            </w:r>
            <w:r w:rsidRPr="001E5665">
              <w:rPr>
                <w:sz w:val="28"/>
                <w:szCs w:val="28"/>
              </w:rPr>
              <w:t xml:space="preserve"> </w:t>
            </w:r>
            <w:r w:rsidRPr="001E5665">
              <w:rPr>
                <w:sz w:val="28"/>
                <w:szCs w:val="28"/>
                <w:lang w:val="kk-KZ"/>
              </w:rPr>
              <w:t>минималды</w:t>
            </w:r>
            <w:r w:rsidRPr="001E5665">
              <w:rPr>
                <w:sz w:val="28"/>
                <w:szCs w:val="28"/>
              </w:rPr>
              <w:t xml:space="preserve"> </w:t>
            </w:r>
            <w:proofErr w:type="spellStart"/>
            <w:r w:rsidRPr="001E5665">
              <w:rPr>
                <w:sz w:val="28"/>
                <w:szCs w:val="28"/>
              </w:rPr>
              <w:t>ұзындығы</w:t>
            </w:r>
            <w:proofErr w:type="spellEnd"/>
            <w:r w:rsidRPr="001E5665">
              <w:rPr>
                <w:sz w:val="28"/>
                <w:szCs w:val="28"/>
              </w:rPr>
              <w:t>, км</w:t>
            </w:r>
          </w:p>
        </w:tc>
        <w:tc>
          <w:tcPr>
            <w:tcW w:w="805"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w:t>
            </w:r>
          </w:p>
        </w:tc>
        <w:tc>
          <w:tcPr>
            <w:tcW w:w="776"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w:t>
            </w:r>
          </w:p>
        </w:tc>
        <w:tc>
          <w:tcPr>
            <w:tcW w:w="713"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w:t>
            </w:r>
          </w:p>
        </w:tc>
      </w:tr>
      <w:tr w:rsidR="00AE2500" w:rsidRPr="001E5665" w:rsidTr="005A08C9">
        <w:tblPrEx>
          <w:tblCellMar>
            <w:top w:w="0" w:type="dxa"/>
            <w:bottom w:w="0" w:type="dxa"/>
          </w:tblCellMar>
        </w:tblPrEx>
        <w:tc>
          <w:tcPr>
            <w:tcW w:w="242"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lastRenderedPageBreak/>
              <w:t>7</w:t>
            </w:r>
          </w:p>
        </w:tc>
        <w:tc>
          <w:tcPr>
            <w:tcW w:w="2464" w:type="pct"/>
          </w:tcPr>
          <w:p w:rsidR="00AE2500" w:rsidRPr="00CE7E21" w:rsidRDefault="00AE2500" w:rsidP="005A08C9">
            <w:pPr>
              <w:pStyle w:val="a3"/>
              <w:tabs>
                <w:tab w:val="left" w:pos="0"/>
              </w:tabs>
              <w:spacing w:after="0" w:line="240" w:lineRule="auto"/>
              <w:ind w:left="0" w:firstLine="0"/>
              <w:rPr>
                <w:spacing w:val="-10"/>
                <w:sz w:val="28"/>
                <w:szCs w:val="28"/>
                <w:lang w:val="kk-KZ"/>
              </w:rPr>
            </w:pPr>
            <w:proofErr w:type="spellStart"/>
            <w:r w:rsidRPr="00CE7E21">
              <w:rPr>
                <w:spacing w:val="-10"/>
                <w:sz w:val="28"/>
                <w:szCs w:val="28"/>
              </w:rPr>
              <w:t>Базистiк</w:t>
            </w:r>
            <w:proofErr w:type="spellEnd"/>
            <w:r w:rsidRPr="00CE7E21">
              <w:rPr>
                <w:spacing w:val="-10"/>
                <w:sz w:val="28"/>
                <w:szCs w:val="28"/>
              </w:rPr>
              <w:t xml:space="preserve"> </w:t>
            </w:r>
            <w:r w:rsidRPr="00CE7E21">
              <w:rPr>
                <w:spacing w:val="-10"/>
                <w:sz w:val="28"/>
                <w:szCs w:val="28"/>
                <w:lang w:val="kk-KZ"/>
              </w:rPr>
              <w:t>қабырғаның</w:t>
            </w:r>
            <w:r w:rsidRPr="00CE7E21">
              <w:rPr>
                <w:spacing w:val="-10"/>
                <w:sz w:val="28"/>
                <w:szCs w:val="28"/>
              </w:rPr>
              <w:t xml:space="preserve"> </w:t>
            </w:r>
            <w:proofErr w:type="spellStart"/>
            <w:r w:rsidRPr="00CE7E21">
              <w:rPr>
                <w:spacing w:val="-10"/>
                <w:sz w:val="28"/>
                <w:szCs w:val="28"/>
              </w:rPr>
              <w:t>салыстырмалы</w:t>
            </w:r>
            <w:proofErr w:type="spellEnd"/>
            <w:r w:rsidRPr="00CE7E21">
              <w:rPr>
                <w:spacing w:val="-10"/>
                <w:sz w:val="28"/>
                <w:szCs w:val="28"/>
              </w:rPr>
              <w:t xml:space="preserve"> </w:t>
            </w:r>
            <w:proofErr w:type="spellStart"/>
            <w:r w:rsidRPr="00CE7E21">
              <w:rPr>
                <w:spacing w:val="-10"/>
                <w:sz w:val="28"/>
                <w:szCs w:val="28"/>
              </w:rPr>
              <w:t>қателi</w:t>
            </w:r>
            <w:proofErr w:type="spellEnd"/>
            <w:r w:rsidRPr="00CE7E21">
              <w:rPr>
                <w:spacing w:val="-10"/>
                <w:sz w:val="28"/>
                <w:szCs w:val="28"/>
                <w:lang w:val="kk-KZ"/>
              </w:rPr>
              <w:t>гі</w:t>
            </w:r>
          </w:p>
        </w:tc>
        <w:tc>
          <w:tcPr>
            <w:tcW w:w="805"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w:t>
            </w:r>
            <w:r w:rsidRPr="004C2A56">
              <w:rPr>
                <w:sz w:val="28"/>
                <w:szCs w:val="28"/>
              </w:rPr>
              <w:t> </w:t>
            </w:r>
            <w:r w:rsidRPr="001E5665">
              <w:rPr>
                <w:sz w:val="28"/>
                <w:szCs w:val="28"/>
              </w:rPr>
              <w:t>200</w:t>
            </w:r>
            <w:r w:rsidRPr="004C2A56">
              <w:rPr>
                <w:sz w:val="28"/>
                <w:szCs w:val="28"/>
              </w:rPr>
              <w:t> </w:t>
            </w:r>
            <w:r w:rsidRPr="001E5665">
              <w:rPr>
                <w:sz w:val="28"/>
                <w:szCs w:val="28"/>
              </w:rPr>
              <w:t>000</w:t>
            </w:r>
          </w:p>
        </w:tc>
        <w:tc>
          <w:tcPr>
            <w:tcW w:w="776"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w:t>
            </w:r>
            <w:r w:rsidRPr="004C2A56">
              <w:rPr>
                <w:sz w:val="28"/>
                <w:szCs w:val="28"/>
              </w:rPr>
              <w:t> </w:t>
            </w:r>
            <w:r w:rsidRPr="001E5665">
              <w:rPr>
                <w:sz w:val="28"/>
                <w:szCs w:val="28"/>
              </w:rPr>
              <w:t>50</w:t>
            </w:r>
            <w:r w:rsidRPr="004C2A56">
              <w:rPr>
                <w:sz w:val="28"/>
                <w:szCs w:val="28"/>
              </w:rPr>
              <w:t> </w:t>
            </w:r>
            <w:r w:rsidRPr="001E5665">
              <w:rPr>
                <w:sz w:val="28"/>
                <w:szCs w:val="28"/>
              </w:rPr>
              <w:t>000</w:t>
            </w:r>
          </w:p>
        </w:tc>
        <w:tc>
          <w:tcPr>
            <w:tcW w:w="713"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w:t>
            </w:r>
            <w:r w:rsidRPr="004C2A56">
              <w:rPr>
                <w:sz w:val="28"/>
                <w:szCs w:val="28"/>
              </w:rPr>
              <w:t> </w:t>
            </w:r>
            <w:r w:rsidRPr="001E5665">
              <w:rPr>
                <w:sz w:val="28"/>
                <w:szCs w:val="28"/>
              </w:rPr>
              <w:t>20</w:t>
            </w:r>
            <w:r w:rsidRPr="004C2A56">
              <w:rPr>
                <w:sz w:val="28"/>
                <w:szCs w:val="28"/>
              </w:rPr>
              <w:t> </w:t>
            </w:r>
            <w:r w:rsidRPr="001E5665">
              <w:rPr>
                <w:sz w:val="28"/>
                <w:szCs w:val="28"/>
              </w:rPr>
              <w:t>000</w:t>
            </w:r>
          </w:p>
        </w:tc>
      </w:tr>
      <w:tr w:rsidR="00AE2500" w:rsidRPr="001E5665" w:rsidTr="005A08C9">
        <w:tblPrEx>
          <w:tblCellMar>
            <w:top w:w="0" w:type="dxa"/>
            <w:bottom w:w="0" w:type="dxa"/>
          </w:tblCellMar>
        </w:tblPrEx>
        <w:tc>
          <w:tcPr>
            <w:tcW w:w="242"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8</w:t>
            </w:r>
          </w:p>
        </w:tc>
        <w:tc>
          <w:tcPr>
            <w:tcW w:w="2464" w:type="pct"/>
          </w:tcPr>
          <w:p w:rsidR="00AE2500" w:rsidRPr="001E5665" w:rsidRDefault="00AE2500" w:rsidP="005A08C9">
            <w:pPr>
              <w:pStyle w:val="a3"/>
              <w:tabs>
                <w:tab w:val="left" w:pos="0"/>
              </w:tabs>
              <w:spacing w:after="0" w:line="240" w:lineRule="auto"/>
              <w:ind w:left="0" w:firstLine="0"/>
              <w:rPr>
                <w:sz w:val="28"/>
                <w:szCs w:val="28"/>
              </w:rPr>
            </w:pPr>
            <w:r w:rsidRPr="001E5665">
              <w:rPr>
                <w:sz w:val="28"/>
                <w:szCs w:val="28"/>
                <w:lang w:val="kk-KZ"/>
              </w:rPr>
              <w:t xml:space="preserve">Ең әлсіз қабырғаның </w:t>
            </w:r>
            <w:proofErr w:type="spellStart"/>
            <w:r w:rsidRPr="001E5665">
              <w:rPr>
                <w:sz w:val="28"/>
                <w:szCs w:val="28"/>
              </w:rPr>
              <w:t>салыстырмалы</w:t>
            </w:r>
            <w:proofErr w:type="spellEnd"/>
            <w:r w:rsidRPr="001E5665">
              <w:rPr>
                <w:sz w:val="28"/>
                <w:szCs w:val="28"/>
              </w:rPr>
              <w:t xml:space="preserve"> </w:t>
            </w:r>
            <w:proofErr w:type="spellStart"/>
            <w:r w:rsidRPr="001E5665">
              <w:rPr>
                <w:sz w:val="28"/>
                <w:szCs w:val="28"/>
              </w:rPr>
              <w:t>қателiгi</w:t>
            </w:r>
            <w:proofErr w:type="spellEnd"/>
          </w:p>
        </w:tc>
        <w:tc>
          <w:tcPr>
            <w:tcW w:w="805" w:type="pct"/>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w:t>
            </w:r>
          </w:p>
        </w:tc>
        <w:tc>
          <w:tcPr>
            <w:tcW w:w="776" w:type="pct"/>
          </w:tcPr>
          <w:p w:rsidR="00AE2500" w:rsidRPr="001E5665" w:rsidRDefault="00AE2500" w:rsidP="005A08C9">
            <w:pPr>
              <w:pStyle w:val="a3"/>
              <w:tabs>
                <w:tab w:val="left" w:pos="0"/>
              </w:tabs>
              <w:spacing w:after="0" w:line="240" w:lineRule="auto"/>
              <w:ind w:left="0" w:firstLine="0"/>
              <w:rPr>
                <w:sz w:val="28"/>
                <w:szCs w:val="28"/>
              </w:rPr>
            </w:pPr>
            <w:r w:rsidRPr="001E5665">
              <w:rPr>
                <w:sz w:val="28"/>
                <w:szCs w:val="28"/>
              </w:rPr>
              <w:t>1:</w:t>
            </w:r>
            <w:r w:rsidRPr="004C2A56">
              <w:rPr>
                <w:sz w:val="28"/>
                <w:szCs w:val="28"/>
              </w:rPr>
              <w:t> </w:t>
            </w:r>
            <w:r w:rsidRPr="001E5665">
              <w:rPr>
                <w:sz w:val="28"/>
                <w:szCs w:val="28"/>
              </w:rPr>
              <w:t>20</w:t>
            </w:r>
            <w:r w:rsidRPr="004C2A56">
              <w:rPr>
                <w:sz w:val="28"/>
                <w:szCs w:val="28"/>
              </w:rPr>
              <w:t> </w:t>
            </w:r>
            <w:r w:rsidRPr="001E5665">
              <w:rPr>
                <w:sz w:val="28"/>
                <w:szCs w:val="28"/>
              </w:rPr>
              <w:t>000</w:t>
            </w:r>
          </w:p>
        </w:tc>
        <w:tc>
          <w:tcPr>
            <w:tcW w:w="713" w:type="pct"/>
          </w:tcPr>
          <w:p w:rsidR="00AE2500" w:rsidRPr="001E5665" w:rsidRDefault="00AE2500" w:rsidP="005A08C9">
            <w:pPr>
              <w:pStyle w:val="a3"/>
              <w:tabs>
                <w:tab w:val="left" w:pos="0"/>
              </w:tabs>
              <w:spacing w:after="0" w:line="240" w:lineRule="auto"/>
              <w:ind w:left="0" w:firstLine="0"/>
              <w:rPr>
                <w:sz w:val="28"/>
                <w:szCs w:val="28"/>
              </w:rPr>
            </w:pPr>
            <w:r w:rsidRPr="001E5665">
              <w:rPr>
                <w:sz w:val="28"/>
                <w:szCs w:val="28"/>
              </w:rPr>
              <w:t>1:</w:t>
            </w:r>
            <w:r w:rsidRPr="004C2A56">
              <w:rPr>
                <w:sz w:val="28"/>
                <w:szCs w:val="28"/>
              </w:rPr>
              <w:t> </w:t>
            </w:r>
            <w:r w:rsidRPr="001E5665">
              <w:rPr>
                <w:sz w:val="28"/>
                <w:szCs w:val="28"/>
              </w:rPr>
              <w:t>10</w:t>
            </w:r>
            <w:r w:rsidRPr="004C2A56">
              <w:rPr>
                <w:sz w:val="28"/>
                <w:szCs w:val="28"/>
              </w:rPr>
              <w:t> </w:t>
            </w:r>
            <w:r w:rsidRPr="001E5665">
              <w:rPr>
                <w:sz w:val="28"/>
                <w:szCs w:val="28"/>
              </w:rPr>
              <w:t>000</w:t>
            </w:r>
          </w:p>
        </w:tc>
      </w:tr>
    </w:tbl>
    <w:p w:rsidR="00AE2500" w:rsidRPr="001E5665" w:rsidRDefault="00AE2500" w:rsidP="00AE2500">
      <w:pPr>
        <w:pStyle w:val="a3"/>
        <w:tabs>
          <w:tab w:val="left" w:pos="0"/>
        </w:tabs>
        <w:spacing w:after="0" w:line="240" w:lineRule="auto"/>
        <w:ind w:left="0" w:firstLine="709"/>
        <w:rPr>
          <w:sz w:val="28"/>
          <w:szCs w:val="28"/>
          <w:lang w:val="kk-KZ"/>
        </w:rPr>
      </w:pPr>
    </w:p>
    <w:p w:rsidR="00AE2500" w:rsidRPr="001E5665" w:rsidRDefault="00AE2500" w:rsidP="00AE2500">
      <w:pPr>
        <w:pStyle w:val="a3"/>
        <w:tabs>
          <w:tab w:val="left" w:pos="0"/>
        </w:tabs>
        <w:spacing w:after="0" w:line="240" w:lineRule="auto"/>
        <w:ind w:left="0" w:firstLine="709"/>
        <w:rPr>
          <w:sz w:val="28"/>
          <w:szCs w:val="28"/>
          <w:lang w:val="kk-KZ"/>
        </w:rPr>
      </w:pPr>
      <w:r>
        <w:rPr>
          <w:sz w:val="28"/>
          <w:szCs w:val="28"/>
          <w:lang w:val="kk-KZ"/>
        </w:rPr>
        <w:t xml:space="preserve">Кесте 2.2 - </w:t>
      </w:r>
      <w:r w:rsidRPr="001E5665">
        <w:rPr>
          <w:sz w:val="28"/>
          <w:szCs w:val="28"/>
          <w:lang w:val="kk-KZ"/>
        </w:rPr>
        <w:t>4 класты 1 және 2 дәрежелі полигонометрияның сипаттамасы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5"/>
        <w:gridCol w:w="4788"/>
        <w:gridCol w:w="1321"/>
        <w:gridCol w:w="1321"/>
        <w:gridCol w:w="1320"/>
      </w:tblGrid>
      <w:tr w:rsidR="00AE2500" w:rsidRPr="003D0AD2" w:rsidTr="005A08C9">
        <w:tblPrEx>
          <w:tblCellMar>
            <w:top w:w="0" w:type="dxa"/>
            <w:bottom w:w="0" w:type="dxa"/>
          </w:tblCellMar>
        </w:tblPrEx>
        <w:tc>
          <w:tcPr>
            <w:tcW w:w="318" w:type="pct"/>
          </w:tcPr>
          <w:p w:rsidR="00AE2500" w:rsidRPr="001E5665" w:rsidRDefault="00AE2500" w:rsidP="005A08C9">
            <w:pPr>
              <w:pStyle w:val="a3"/>
              <w:tabs>
                <w:tab w:val="left" w:pos="0"/>
              </w:tabs>
              <w:spacing w:after="0" w:line="240" w:lineRule="auto"/>
              <w:ind w:left="0" w:firstLine="0"/>
              <w:rPr>
                <w:sz w:val="28"/>
                <w:szCs w:val="28"/>
                <w:lang w:val="kk-KZ"/>
              </w:rPr>
            </w:pPr>
            <w:r w:rsidRPr="003D0AD2">
              <w:rPr>
                <w:sz w:val="28"/>
                <w:szCs w:val="28"/>
                <w:lang w:val="kk-KZ"/>
              </w:rPr>
              <w:t>№</w:t>
            </w:r>
          </w:p>
        </w:tc>
        <w:tc>
          <w:tcPr>
            <w:tcW w:w="2562" w:type="pct"/>
          </w:tcPr>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Көрсеткіштер</w:t>
            </w:r>
          </w:p>
        </w:tc>
        <w:tc>
          <w:tcPr>
            <w:tcW w:w="707" w:type="pct"/>
          </w:tcPr>
          <w:p w:rsidR="00AE2500" w:rsidRPr="003D0AD2" w:rsidRDefault="00AE2500" w:rsidP="005A08C9">
            <w:pPr>
              <w:pStyle w:val="a3"/>
              <w:tabs>
                <w:tab w:val="left" w:pos="0"/>
              </w:tabs>
              <w:spacing w:after="0" w:line="240" w:lineRule="auto"/>
              <w:ind w:left="0" w:firstLine="0"/>
              <w:rPr>
                <w:sz w:val="28"/>
                <w:szCs w:val="28"/>
                <w:lang w:val="kk-KZ"/>
              </w:rPr>
            </w:pPr>
            <w:r w:rsidRPr="003D0AD2">
              <w:rPr>
                <w:sz w:val="28"/>
                <w:szCs w:val="28"/>
                <w:lang w:val="kk-KZ"/>
              </w:rPr>
              <w:t>4 класс</w:t>
            </w:r>
          </w:p>
        </w:tc>
        <w:tc>
          <w:tcPr>
            <w:tcW w:w="707" w:type="pct"/>
          </w:tcPr>
          <w:p w:rsidR="00AE2500" w:rsidRPr="001E5665" w:rsidRDefault="00AE2500" w:rsidP="005A08C9">
            <w:pPr>
              <w:pStyle w:val="a3"/>
              <w:tabs>
                <w:tab w:val="left" w:pos="0"/>
              </w:tabs>
              <w:spacing w:after="0" w:line="240" w:lineRule="auto"/>
              <w:ind w:left="0" w:firstLine="0"/>
              <w:rPr>
                <w:sz w:val="28"/>
                <w:szCs w:val="28"/>
                <w:lang w:val="kk-KZ"/>
              </w:rPr>
            </w:pPr>
            <w:r w:rsidRPr="003D0AD2">
              <w:rPr>
                <w:sz w:val="28"/>
                <w:szCs w:val="28"/>
                <w:lang w:val="kk-KZ"/>
              </w:rPr>
              <w:t xml:space="preserve">1 </w:t>
            </w:r>
            <w:r w:rsidRPr="001E5665">
              <w:rPr>
                <w:sz w:val="28"/>
                <w:szCs w:val="28"/>
                <w:lang w:val="kk-KZ"/>
              </w:rPr>
              <w:t>дәреже</w:t>
            </w:r>
          </w:p>
        </w:tc>
        <w:tc>
          <w:tcPr>
            <w:tcW w:w="707" w:type="pct"/>
          </w:tcPr>
          <w:p w:rsidR="00AE2500" w:rsidRPr="001E5665" w:rsidRDefault="00AE2500" w:rsidP="005A08C9">
            <w:pPr>
              <w:pStyle w:val="a3"/>
              <w:tabs>
                <w:tab w:val="left" w:pos="0"/>
              </w:tabs>
              <w:spacing w:after="0" w:line="240" w:lineRule="auto"/>
              <w:ind w:left="0" w:firstLine="0"/>
              <w:rPr>
                <w:sz w:val="28"/>
                <w:szCs w:val="28"/>
                <w:lang w:val="kk-KZ"/>
              </w:rPr>
            </w:pPr>
            <w:r w:rsidRPr="003D0AD2">
              <w:rPr>
                <w:sz w:val="28"/>
                <w:szCs w:val="28"/>
                <w:lang w:val="kk-KZ"/>
              </w:rPr>
              <w:t xml:space="preserve">2 </w:t>
            </w:r>
            <w:r w:rsidRPr="001E5665">
              <w:rPr>
                <w:sz w:val="28"/>
                <w:szCs w:val="28"/>
                <w:lang w:val="kk-KZ"/>
              </w:rPr>
              <w:t>дәреже</w:t>
            </w:r>
          </w:p>
        </w:tc>
      </w:tr>
      <w:tr w:rsidR="00AE2500" w:rsidRPr="001E5665" w:rsidTr="005A08C9">
        <w:tblPrEx>
          <w:tblCellMar>
            <w:top w:w="0" w:type="dxa"/>
            <w:bottom w:w="0" w:type="dxa"/>
          </w:tblCellMar>
        </w:tblPrEx>
        <w:tc>
          <w:tcPr>
            <w:tcW w:w="318" w:type="pct"/>
            <w:vAlign w:val="center"/>
          </w:tcPr>
          <w:p w:rsidR="00AE2500" w:rsidRPr="003D0AD2" w:rsidRDefault="00AE2500" w:rsidP="005A08C9">
            <w:pPr>
              <w:pStyle w:val="a3"/>
              <w:tabs>
                <w:tab w:val="left" w:pos="0"/>
              </w:tabs>
              <w:spacing w:after="0" w:line="240" w:lineRule="auto"/>
              <w:ind w:left="0" w:firstLine="0"/>
              <w:jc w:val="center"/>
              <w:rPr>
                <w:sz w:val="28"/>
                <w:szCs w:val="28"/>
                <w:lang w:val="kk-KZ"/>
              </w:rPr>
            </w:pPr>
            <w:r w:rsidRPr="003D0AD2">
              <w:rPr>
                <w:sz w:val="28"/>
                <w:szCs w:val="28"/>
                <w:lang w:val="kk-KZ"/>
              </w:rPr>
              <w:t>1</w:t>
            </w:r>
          </w:p>
        </w:tc>
        <w:tc>
          <w:tcPr>
            <w:tcW w:w="2562" w:type="pct"/>
          </w:tcPr>
          <w:p w:rsidR="00AE2500" w:rsidRPr="001E5665" w:rsidRDefault="00AE2500" w:rsidP="005A08C9">
            <w:pPr>
              <w:pStyle w:val="a3"/>
              <w:tabs>
                <w:tab w:val="left" w:pos="0"/>
              </w:tabs>
              <w:spacing w:after="0" w:line="240" w:lineRule="auto"/>
              <w:ind w:left="0" w:firstLine="0"/>
              <w:rPr>
                <w:sz w:val="28"/>
                <w:szCs w:val="28"/>
                <w:lang w:val="kk-KZ"/>
              </w:rPr>
            </w:pPr>
            <w:r w:rsidRPr="003D0AD2">
              <w:rPr>
                <w:sz w:val="28"/>
                <w:szCs w:val="28"/>
                <w:lang w:val="kk-KZ"/>
              </w:rPr>
              <w:t>Жүрiстiң шектi ұзындығы, км:</w:t>
            </w:r>
          </w:p>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жеке</w:t>
            </w:r>
          </w:p>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бастапқы және түйін нүктелерiнiң арасындағы</w:t>
            </w:r>
          </w:p>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түйін нүктелерiнiң арасындағы</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lang w:val="kk-KZ"/>
              </w:rPr>
            </w:pP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10</w:t>
            </w:r>
          </w:p>
          <w:p w:rsidR="00AE2500" w:rsidRDefault="00AE2500" w:rsidP="005A08C9">
            <w:pPr>
              <w:pStyle w:val="a3"/>
              <w:tabs>
                <w:tab w:val="left" w:pos="0"/>
              </w:tabs>
              <w:spacing w:after="0" w:line="240" w:lineRule="auto"/>
              <w:ind w:left="0" w:firstLine="0"/>
              <w:jc w:val="center"/>
              <w:rPr>
                <w:sz w:val="28"/>
                <w:szCs w:val="28"/>
                <w:lang w:val="kk-KZ"/>
              </w:rPr>
            </w:pP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7</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5</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5</w:t>
            </w:r>
          </w:p>
          <w:p w:rsidR="00AE2500" w:rsidRDefault="00AE2500" w:rsidP="005A08C9">
            <w:pPr>
              <w:pStyle w:val="a3"/>
              <w:tabs>
                <w:tab w:val="left" w:pos="0"/>
              </w:tabs>
              <w:spacing w:after="0" w:line="240" w:lineRule="auto"/>
              <w:ind w:left="0" w:firstLine="0"/>
              <w:jc w:val="center"/>
              <w:rPr>
                <w:sz w:val="28"/>
                <w:szCs w:val="28"/>
                <w:lang w:val="kk-KZ"/>
              </w:rPr>
            </w:pP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3</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2</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3</w:t>
            </w:r>
          </w:p>
          <w:p w:rsidR="00AE2500" w:rsidRDefault="00AE2500" w:rsidP="005A08C9">
            <w:pPr>
              <w:pStyle w:val="a3"/>
              <w:tabs>
                <w:tab w:val="left" w:pos="0"/>
              </w:tabs>
              <w:spacing w:after="0" w:line="240" w:lineRule="auto"/>
              <w:ind w:left="0" w:firstLine="0"/>
              <w:jc w:val="center"/>
              <w:rPr>
                <w:sz w:val="28"/>
                <w:szCs w:val="28"/>
                <w:lang w:val="kk-KZ"/>
              </w:rPr>
            </w:pP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2</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1,5</w:t>
            </w:r>
          </w:p>
        </w:tc>
      </w:tr>
      <w:tr w:rsidR="00AE2500" w:rsidRPr="001E5665" w:rsidTr="005A08C9">
        <w:tblPrEx>
          <w:tblCellMar>
            <w:top w:w="0" w:type="dxa"/>
            <w:bottom w:w="0" w:type="dxa"/>
          </w:tblCellMar>
        </w:tblPrEx>
        <w:tc>
          <w:tcPr>
            <w:tcW w:w="318"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2</w:t>
            </w:r>
          </w:p>
        </w:tc>
        <w:tc>
          <w:tcPr>
            <w:tcW w:w="2562" w:type="pct"/>
          </w:tcPr>
          <w:p w:rsidR="00AE2500" w:rsidRPr="001E5665" w:rsidRDefault="00AE2500" w:rsidP="005A08C9">
            <w:pPr>
              <w:pStyle w:val="a3"/>
              <w:tabs>
                <w:tab w:val="left" w:pos="0"/>
              </w:tabs>
              <w:spacing w:after="0" w:line="240" w:lineRule="auto"/>
              <w:ind w:left="0" w:firstLine="0"/>
              <w:rPr>
                <w:sz w:val="28"/>
                <w:szCs w:val="28"/>
              </w:rPr>
            </w:pPr>
            <w:proofErr w:type="spellStart"/>
            <w:r w:rsidRPr="001E5665">
              <w:rPr>
                <w:sz w:val="28"/>
                <w:szCs w:val="28"/>
              </w:rPr>
              <w:t>Полигонның</w:t>
            </w:r>
            <w:proofErr w:type="spellEnd"/>
            <w:r w:rsidRPr="001E5665">
              <w:rPr>
                <w:sz w:val="28"/>
                <w:szCs w:val="28"/>
              </w:rPr>
              <w:t xml:space="preserve"> </w:t>
            </w:r>
            <w:proofErr w:type="spellStart"/>
            <w:r w:rsidRPr="001E5665">
              <w:rPr>
                <w:sz w:val="28"/>
                <w:szCs w:val="28"/>
              </w:rPr>
              <w:t>шектi</w:t>
            </w:r>
            <w:proofErr w:type="spellEnd"/>
            <w:r w:rsidRPr="001E5665">
              <w:rPr>
                <w:sz w:val="28"/>
                <w:szCs w:val="28"/>
              </w:rPr>
              <w:t xml:space="preserve"> </w:t>
            </w:r>
            <w:proofErr w:type="spellStart"/>
            <w:r w:rsidRPr="001E5665">
              <w:rPr>
                <w:sz w:val="28"/>
                <w:szCs w:val="28"/>
              </w:rPr>
              <w:t>периметрi</w:t>
            </w:r>
            <w:proofErr w:type="spellEnd"/>
            <w:r w:rsidRPr="001E5665">
              <w:rPr>
                <w:sz w:val="28"/>
                <w:szCs w:val="28"/>
              </w:rPr>
              <w:t>, км</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30</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15</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9</w:t>
            </w:r>
          </w:p>
        </w:tc>
      </w:tr>
      <w:tr w:rsidR="00AE2500" w:rsidRPr="001E5665" w:rsidTr="005A08C9">
        <w:tblPrEx>
          <w:tblCellMar>
            <w:top w:w="0" w:type="dxa"/>
            <w:bottom w:w="0" w:type="dxa"/>
          </w:tblCellMar>
        </w:tblPrEx>
        <w:tc>
          <w:tcPr>
            <w:tcW w:w="318"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3</w:t>
            </w:r>
          </w:p>
        </w:tc>
        <w:tc>
          <w:tcPr>
            <w:tcW w:w="2562" w:type="pct"/>
          </w:tcPr>
          <w:p w:rsidR="00AE2500" w:rsidRPr="001E5665" w:rsidRDefault="00AE2500" w:rsidP="005A08C9">
            <w:pPr>
              <w:pStyle w:val="a3"/>
              <w:tabs>
                <w:tab w:val="left" w:pos="0"/>
              </w:tabs>
              <w:spacing w:after="0" w:line="240" w:lineRule="auto"/>
              <w:ind w:left="0" w:firstLine="0"/>
              <w:rPr>
                <w:sz w:val="28"/>
                <w:szCs w:val="28"/>
              </w:rPr>
            </w:pPr>
            <w:proofErr w:type="spellStart"/>
            <w:r w:rsidRPr="001E5665">
              <w:rPr>
                <w:sz w:val="28"/>
                <w:szCs w:val="28"/>
              </w:rPr>
              <w:t>Жүрiс</w:t>
            </w:r>
            <w:proofErr w:type="spellEnd"/>
            <w:r w:rsidRPr="001E5665">
              <w:rPr>
                <w:sz w:val="28"/>
                <w:szCs w:val="28"/>
              </w:rPr>
              <w:t xml:space="preserve"> </w:t>
            </w:r>
            <w:proofErr w:type="spellStart"/>
            <w:r w:rsidRPr="001E5665">
              <w:rPr>
                <w:sz w:val="28"/>
                <w:szCs w:val="28"/>
              </w:rPr>
              <w:t>бағыттарының</w:t>
            </w:r>
            <w:proofErr w:type="spellEnd"/>
            <w:r w:rsidRPr="001E5665">
              <w:rPr>
                <w:sz w:val="28"/>
                <w:szCs w:val="28"/>
              </w:rPr>
              <w:t xml:space="preserve"> </w:t>
            </w:r>
            <w:proofErr w:type="spellStart"/>
            <w:r w:rsidRPr="001E5665">
              <w:rPr>
                <w:sz w:val="28"/>
                <w:szCs w:val="28"/>
              </w:rPr>
              <w:t>ұзындығы</w:t>
            </w:r>
            <w:proofErr w:type="spellEnd"/>
            <w:r w:rsidRPr="001E5665">
              <w:rPr>
                <w:sz w:val="28"/>
                <w:szCs w:val="28"/>
              </w:rPr>
              <w:t>, км</w:t>
            </w:r>
          </w:p>
          <w:p w:rsidR="00AE2500" w:rsidRPr="001E5665" w:rsidRDefault="00AE2500" w:rsidP="005A08C9">
            <w:pPr>
              <w:pStyle w:val="a3"/>
              <w:tabs>
                <w:tab w:val="left" w:pos="0"/>
              </w:tabs>
              <w:spacing w:after="0" w:line="240" w:lineRule="auto"/>
              <w:ind w:left="0" w:firstLine="0"/>
              <w:rPr>
                <w:sz w:val="28"/>
                <w:szCs w:val="28"/>
              </w:rPr>
            </w:pPr>
            <w:proofErr w:type="spellStart"/>
            <w:r w:rsidRPr="001E5665">
              <w:rPr>
                <w:sz w:val="28"/>
                <w:szCs w:val="28"/>
              </w:rPr>
              <w:t>ең</w:t>
            </w:r>
            <w:proofErr w:type="spellEnd"/>
            <w:r w:rsidRPr="001E5665">
              <w:rPr>
                <w:sz w:val="28"/>
                <w:szCs w:val="28"/>
              </w:rPr>
              <w:t xml:space="preserve"> </w:t>
            </w:r>
            <w:proofErr w:type="spellStart"/>
            <w:r w:rsidRPr="001E5665">
              <w:rPr>
                <w:sz w:val="28"/>
                <w:szCs w:val="28"/>
              </w:rPr>
              <w:t>үлкенi</w:t>
            </w:r>
            <w:proofErr w:type="spellEnd"/>
          </w:p>
          <w:p w:rsidR="00AE2500" w:rsidRPr="001E5665" w:rsidRDefault="00AE2500" w:rsidP="005A08C9">
            <w:pPr>
              <w:pStyle w:val="a3"/>
              <w:tabs>
                <w:tab w:val="left" w:pos="0"/>
              </w:tabs>
              <w:spacing w:after="0" w:line="240" w:lineRule="auto"/>
              <w:ind w:left="0" w:firstLine="0"/>
              <w:rPr>
                <w:sz w:val="28"/>
                <w:szCs w:val="28"/>
              </w:rPr>
            </w:pPr>
            <w:proofErr w:type="spellStart"/>
            <w:r w:rsidRPr="001E5665">
              <w:rPr>
                <w:sz w:val="28"/>
                <w:szCs w:val="28"/>
              </w:rPr>
              <w:t>ең</w:t>
            </w:r>
            <w:proofErr w:type="spellEnd"/>
            <w:r w:rsidRPr="001E5665">
              <w:rPr>
                <w:sz w:val="28"/>
                <w:szCs w:val="28"/>
              </w:rPr>
              <w:t xml:space="preserve"> </w:t>
            </w:r>
            <w:proofErr w:type="spellStart"/>
            <w:r w:rsidRPr="001E5665">
              <w:rPr>
                <w:sz w:val="28"/>
                <w:szCs w:val="28"/>
              </w:rPr>
              <w:t>кiшiсi</w:t>
            </w:r>
            <w:proofErr w:type="spellEnd"/>
          </w:p>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есептелген орташасы</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2</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0,25</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0,5</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0,8</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0,12</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0,3</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0,35</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0,08</w:t>
            </w:r>
          </w:p>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0,2</w:t>
            </w:r>
          </w:p>
        </w:tc>
      </w:tr>
      <w:tr w:rsidR="00AE2500" w:rsidRPr="001E5665" w:rsidTr="005A08C9">
        <w:tblPrEx>
          <w:tblCellMar>
            <w:top w:w="0" w:type="dxa"/>
            <w:bottom w:w="0" w:type="dxa"/>
          </w:tblCellMar>
        </w:tblPrEx>
        <w:tc>
          <w:tcPr>
            <w:tcW w:w="318"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4</w:t>
            </w:r>
          </w:p>
        </w:tc>
        <w:tc>
          <w:tcPr>
            <w:tcW w:w="2562" w:type="pct"/>
          </w:tcPr>
          <w:p w:rsidR="00AE2500" w:rsidRPr="001E5665" w:rsidRDefault="00AE2500" w:rsidP="005A08C9">
            <w:pPr>
              <w:pStyle w:val="a3"/>
              <w:tabs>
                <w:tab w:val="left" w:pos="0"/>
              </w:tabs>
              <w:spacing w:after="0" w:line="240" w:lineRule="auto"/>
              <w:ind w:left="0" w:firstLine="0"/>
              <w:rPr>
                <w:sz w:val="28"/>
                <w:szCs w:val="28"/>
              </w:rPr>
            </w:pPr>
            <w:r w:rsidRPr="001E5665">
              <w:rPr>
                <w:sz w:val="28"/>
                <w:szCs w:val="28"/>
                <w:lang w:val="kk-KZ"/>
              </w:rPr>
              <w:t>Жүрістегі бағыт саны</w:t>
            </w:r>
            <w:r w:rsidRPr="001E5665">
              <w:rPr>
                <w:sz w:val="28"/>
                <w:szCs w:val="28"/>
              </w:rPr>
              <w:t xml:space="preserve">, </w:t>
            </w:r>
            <w:proofErr w:type="spellStart"/>
            <w:r w:rsidRPr="001E5665">
              <w:rPr>
                <w:sz w:val="28"/>
                <w:szCs w:val="28"/>
              </w:rPr>
              <w:t>аспайтын</w:t>
            </w:r>
            <w:proofErr w:type="spellEnd"/>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15</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15</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15</w:t>
            </w:r>
          </w:p>
        </w:tc>
      </w:tr>
      <w:tr w:rsidR="00AE2500" w:rsidRPr="001E5665" w:rsidTr="005A08C9">
        <w:tblPrEx>
          <w:tblCellMar>
            <w:top w:w="0" w:type="dxa"/>
            <w:bottom w:w="0" w:type="dxa"/>
          </w:tblCellMar>
        </w:tblPrEx>
        <w:tc>
          <w:tcPr>
            <w:tcW w:w="318"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5</w:t>
            </w:r>
          </w:p>
        </w:tc>
        <w:tc>
          <w:tcPr>
            <w:tcW w:w="2562" w:type="pct"/>
          </w:tcPr>
          <w:p w:rsidR="00AE2500" w:rsidRPr="001E5665" w:rsidRDefault="00AE2500" w:rsidP="005A08C9">
            <w:pPr>
              <w:pStyle w:val="a3"/>
              <w:tabs>
                <w:tab w:val="left" w:pos="0"/>
              </w:tabs>
              <w:spacing w:after="0" w:line="240" w:lineRule="auto"/>
              <w:ind w:left="0" w:firstLine="0"/>
              <w:rPr>
                <w:sz w:val="28"/>
                <w:szCs w:val="28"/>
                <w:lang w:val="kk-KZ"/>
              </w:rPr>
            </w:pPr>
            <w:proofErr w:type="spellStart"/>
            <w:r w:rsidRPr="001E5665">
              <w:rPr>
                <w:sz w:val="28"/>
                <w:szCs w:val="28"/>
              </w:rPr>
              <w:t>Жүрiстiң</w:t>
            </w:r>
            <w:proofErr w:type="spellEnd"/>
            <w:r w:rsidRPr="001E5665">
              <w:rPr>
                <w:sz w:val="28"/>
                <w:szCs w:val="28"/>
              </w:rPr>
              <w:t xml:space="preserve"> </w:t>
            </w:r>
            <w:proofErr w:type="spellStart"/>
            <w:r w:rsidRPr="001E5665">
              <w:rPr>
                <w:sz w:val="28"/>
                <w:szCs w:val="28"/>
              </w:rPr>
              <w:t>шектi</w:t>
            </w:r>
            <w:proofErr w:type="spellEnd"/>
            <w:r w:rsidRPr="001E5665">
              <w:rPr>
                <w:sz w:val="28"/>
                <w:szCs w:val="28"/>
              </w:rPr>
              <w:t xml:space="preserve"> </w:t>
            </w:r>
            <w:proofErr w:type="spellStart"/>
            <w:r w:rsidRPr="001E5665">
              <w:rPr>
                <w:sz w:val="28"/>
                <w:szCs w:val="28"/>
              </w:rPr>
              <w:t>салыстырмалы</w:t>
            </w:r>
            <w:proofErr w:type="spellEnd"/>
            <w:r w:rsidRPr="001E5665">
              <w:rPr>
                <w:sz w:val="28"/>
                <w:szCs w:val="28"/>
              </w:rPr>
              <w:t xml:space="preserve"> </w:t>
            </w:r>
            <w:r w:rsidRPr="001E5665">
              <w:rPr>
                <w:sz w:val="28"/>
                <w:szCs w:val="28"/>
                <w:lang w:val="kk-KZ"/>
              </w:rPr>
              <w:t>қиыспаушылығы</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w:t>
            </w:r>
            <w:r w:rsidRPr="008E1E5D">
              <w:rPr>
                <w:sz w:val="28"/>
                <w:szCs w:val="28"/>
                <w:lang w:val="kk-KZ"/>
              </w:rPr>
              <w:t> </w:t>
            </w:r>
            <w:r w:rsidRPr="001E5665">
              <w:rPr>
                <w:sz w:val="28"/>
                <w:szCs w:val="28"/>
              </w:rPr>
              <w:t>25</w:t>
            </w:r>
            <w:r w:rsidRPr="008E1E5D">
              <w:rPr>
                <w:sz w:val="28"/>
                <w:szCs w:val="28"/>
                <w:lang w:val="kk-KZ"/>
              </w:rPr>
              <w:t> </w:t>
            </w:r>
            <w:r w:rsidRPr="001E5665">
              <w:rPr>
                <w:sz w:val="28"/>
                <w:szCs w:val="28"/>
              </w:rPr>
              <w:t>000</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w:t>
            </w:r>
            <w:r w:rsidRPr="008E1E5D">
              <w:rPr>
                <w:sz w:val="28"/>
                <w:szCs w:val="28"/>
                <w:lang w:val="kk-KZ"/>
              </w:rPr>
              <w:t> </w:t>
            </w:r>
            <w:r w:rsidRPr="001E5665">
              <w:rPr>
                <w:sz w:val="28"/>
                <w:szCs w:val="28"/>
              </w:rPr>
              <w:t>10</w:t>
            </w:r>
            <w:r w:rsidRPr="008E1E5D">
              <w:rPr>
                <w:sz w:val="28"/>
                <w:szCs w:val="28"/>
                <w:lang w:val="kk-KZ"/>
              </w:rPr>
              <w:t> </w:t>
            </w:r>
            <w:r w:rsidRPr="001E5665">
              <w:rPr>
                <w:sz w:val="28"/>
                <w:szCs w:val="28"/>
              </w:rPr>
              <w:t>000</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w:t>
            </w:r>
            <w:r w:rsidRPr="008E1E5D">
              <w:rPr>
                <w:sz w:val="28"/>
                <w:szCs w:val="28"/>
                <w:lang w:val="kk-KZ"/>
              </w:rPr>
              <w:t> </w:t>
            </w:r>
            <w:r w:rsidRPr="001E5665">
              <w:rPr>
                <w:sz w:val="28"/>
                <w:szCs w:val="28"/>
              </w:rPr>
              <w:t>5</w:t>
            </w:r>
            <w:r w:rsidRPr="008E1E5D">
              <w:rPr>
                <w:sz w:val="28"/>
                <w:szCs w:val="28"/>
                <w:lang w:val="kk-KZ"/>
              </w:rPr>
              <w:t> </w:t>
            </w:r>
            <w:r w:rsidRPr="001E5665">
              <w:rPr>
                <w:sz w:val="28"/>
                <w:szCs w:val="28"/>
              </w:rPr>
              <w:t>000</w:t>
            </w:r>
          </w:p>
        </w:tc>
      </w:tr>
      <w:tr w:rsidR="00AE2500" w:rsidRPr="001E5665" w:rsidTr="005A08C9">
        <w:tblPrEx>
          <w:tblCellMar>
            <w:top w:w="0" w:type="dxa"/>
            <w:bottom w:w="0" w:type="dxa"/>
          </w:tblCellMar>
        </w:tblPrEx>
        <w:tc>
          <w:tcPr>
            <w:tcW w:w="318"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6</w:t>
            </w:r>
          </w:p>
        </w:tc>
        <w:tc>
          <w:tcPr>
            <w:tcW w:w="2562" w:type="pct"/>
          </w:tcPr>
          <w:p w:rsidR="00AE2500" w:rsidRPr="001E5665" w:rsidRDefault="00AE2500" w:rsidP="005A08C9">
            <w:pPr>
              <w:pStyle w:val="a3"/>
              <w:tabs>
                <w:tab w:val="left" w:pos="0"/>
              </w:tabs>
              <w:spacing w:after="0" w:line="240" w:lineRule="auto"/>
              <w:ind w:left="0" w:firstLine="0"/>
              <w:rPr>
                <w:sz w:val="28"/>
                <w:szCs w:val="28"/>
              </w:rPr>
            </w:pPr>
            <w:r w:rsidRPr="001E5665">
              <w:rPr>
                <w:sz w:val="28"/>
                <w:szCs w:val="28"/>
                <w:lang w:val="kk-KZ"/>
              </w:rPr>
              <w:t>О</w:t>
            </w:r>
            <w:proofErr w:type="spellStart"/>
            <w:r w:rsidRPr="001E5665">
              <w:rPr>
                <w:sz w:val="28"/>
                <w:szCs w:val="28"/>
              </w:rPr>
              <w:t>рташа</w:t>
            </w:r>
            <w:proofErr w:type="spellEnd"/>
            <w:r w:rsidRPr="001E5665">
              <w:rPr>
                <w:sz w:val="28"/>
                <w:szCs w:val="28"/>
              </w:rPr>
              <w:t xml:space="preserve"> квадрат</w:t>
            </w:r>
            <w:r w:rsidRPr="001E5665">
              <w:rPr>
                <w:sz w:val="28"/>
                <w:szCs w:val="28"/>
                <w:lang w:val="kk-KZ"/>
              </w:rPr>
              <w:t>т</w:t>
            </w:r>
            <w:proofErr w:type="spellStart"/>
            <w:r w:rsidRPr="001E5665">
              <w:rPr>
                <w:sz w:val="28"/>
                <w:szCs w:val="28"/>
              </w:rPr>
              <w:t>ық</w:t>
            </w:r>
            <w:proofErr w:type="spellEnd"/>
            <w:r w:rsidRPr="001E5665">
              <w:rPr>
                <w:sz w:val="28"/>
                <w:szCs w:val="28"/>
              </w:rPr>
              <w:t xml:space="preserve"> </w:t>
            </w:r>
            <w:proofErr w:type="spellStart"/>
            <w:r w:rsidRPr="001E5665">
              <w:rPr>
                <w:sz w:val="28"/>
                <w:szCs w:val="28"/>
              </w:rPr>
              <w:t>өлшеу</w:t>
            </w:r>
            <w:proofErr w:type="spellEnd"/>
            <w:r w:rsidRPr="001E5665">
              <w:rPr>
                <w:sz w:val="28"/>
                <w:szCs w:val="28"/>
              </w:rPr>
              <w:t xml:space="preserve"> </w:t>
            </w:r>
            <w:proofErr w:type="spellStart"/>
            <w:r w:rsidRPr="001E5665">
              <w:rPr>
                <w:sz w:val="28"/>
                <w:szCs w:val="28"/>
              </w:rPr>
              <w:t>қателiгi</w:t>
            </w:r>
            <w:proofErr w:type="spellEnd"/>
            <w:r w:rsidRPr="001E5665">
              <w:rPr>
                <w:sz w:val="28"/>
                <w:szCs w:val="28"/>
                <w:lang w:val="kk-KZ"/>
              </w:rPr>
              <w:t xml:space="preserve"> </w:t>
            </w:r>
            <w:r w:rsidRPr="001E5665">
              <w:rPr>
                <w:sz w:val="28"/>
                <w:szCs w:val="28"/>
              </w:rPr>
              <w:t>(</w:t>
            </w:r>
            <w:r w:rsidRPr="001E5665">
              <w:rPr>
                <w:sz w:val="28"/>
                <w:szCs w:val="28"/>
                <w:lang w:val="kk-KZ"/>
              </w:rPr>
              <w:t>полигонда мен жүрістегі қиыспаушылық бойынша</w:t>
            </w:r>
            <w:r w:rsidRPr="001E5665">
              <w:rPr>
                <w:sz w:val="28"/>
                <w:szCs w:val="28"/>
              </w:rPr>
              <w:t>)</w:t>
            </w:r>
          </w:p>
        </w:tc>
        <w:tc>
          <w:tcPr>
            <w:tcW w:w="707" w:type="pct"/>
            <w:vAlign w:val="center"/>
          </w:tcPr>
          <w:p w:rsidR="00AE2500" w:rsidRPr="00F95848" w:rsidRDefault="00AE2500" w:rsidP="005A08C9">
            <w:pPr>
              <w:pStyle w:val="a3"/>
              <w:tabs>
                <w:tab w:val="left" w:pos="0"/>
              </w:tabs>
              <w:spacing w:after="0" w:line="240" w:lineRule="auto"/>
              <w:ind w:left="0" w:firstLine="0"/>
              <w:jc w:val="center"/>
              <w:rPr>
                <w:sz w:val="28"/>
                <w:szCs w:val="28"/>
                <w:lang w:val="kk-KZ"/>
              </w:rPr>
            </w:pPr>
            <w:r w:rsidRPr="001E5665">
              <w:rPr>
                <w:sz w:val="28"/>
                <w:szCs w:val="28"/>
              </w:rPr>
              <w:t>2</w:t>
            </w:r>
            <w:r>
              <w:rPr>
                <w:sz w:val="28"/>
                <w:szCs w:val="28"/>
              </w:rPr>
              <w:t>''</w:t>
            </w:r>
          </w:p>
        </w:tc>
        <w:tc>
          <w:tcPr>
            <w:tcW w:w="707" w:type="pct"/>
            <w:vAlign w:val="center"/>
          </w:tcPr>
          <w:p w:rsidR="00AE2500" w:rsidRPr="00F95848" w:rsidRDefault="00AE2500" w:rsidP="005A08C9">
            <w:pPr>
              <w:pStyle w:val="a3"/>
              <w:tabs>
                <w:tab w:val="left" w:pos="0"/>
              </w:tabs>
              <w:spacing w:after="0" w:line="240" w:lineRule="auto"/>
              <w:ind w:left="0" w:firstLine="0"/>
              <w:jc w:val="center"/>
              <w:rPr>
                <w:sz w:val="28"/>
                <w:szCs w:val="28"/>
                <w:lang w:val="kk-KZ"/>
              </w:rPr>
            </w:pPr>
            <w:r w:rsidRPr="001E5665">
              <w:rPr>
                <w:sz w:val="28"/>
                <w:szCs w:val="28"/>
              </w:rPr>
              <w:t>5</w:t>
            </w:r>
            <w:r>
              <w:rPr>
                <w:sz w:val="28"/>
                <w:szCs w:val="28"/>
              </w:rPr>
              <w:t>''</w:t>
            </w:r>
          </w:p>
        </w:tc>
        <w:tc>
          <w:tcPr>
            <w:tcW w:w="707" w:type="pct"/>
            <w:vAlign w:val="center"/>
          </w:tcPr>
          <w:p w:rsidR="00AE2500" w:rsidRPr="00F95848" w:rsidRDefault="00AE2500" w:rsidP="005A08C9">
            <w:pPr>
              <w:pStyle w:val="a3"/>
              <w:tabs>
                <w:tab w:val="left" w:pos="0"/>
              </w:tabs>
              <w:spacing w:after="0" w:line="240" w:lineRule="auto"/>
              <w:ind w:left="0" w:firstLine="0"/>
              <w:jc w:val="center"/>
              <w:rPr>
                <w:sz w:val="28"/>
                <w:szCs w:val="28"/>
                <w:lang w:val="kk-KZ"/>
              </w:rPr>
            </w:pPr>
            <w:r w:rsidRPr="001E5665">
              <w:rPr>
                <w:sz w:val="28"/>
                <w:szCs w:val="28"/>
              </w:rPr>
              <w:t>10</w:t>
            </w:r>
            <w:r>
              <w:rPr>
                <w:sz w:val="28"/>
                <w:szCs w:val="28"/>
              </w:rPr>
              <w:t>''</w:t>
            </w:r>
          </w:p>
        </w:tc>
      </w:tr>
      <w:tr w:rsidR="00AE2500" w:rsidRPr="001E5665" w:rsidTr="005A08C9">
        <w:tblPrEx>
          <w:tblCellMar>
            <w:top w:w="0" w:type="dxa"/>
            <w:bottom w:w="0" w:type="dxa"/>
          </w:tblCellMar>
        </w:tblPrEx>
        <w:tc>
          <w:tcPr>
            <w:tcW w:w="318"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7</w:t>
            </w:r>
          </w:p>
        </w:tc>
        <w:tc>
          <w:tcPr>
            <w:tcW w:w="2562" w:type="pct"/>
          </w:tcPr>
          <w:p w:rsidR="00AE2500" w:rsidRPr="001E5665" w:rsidRDefault="00AE2500" w:rsidP="005A08C9">
            <w:pPr>
              <w:pStyle w:val="a3"/>
              <w:tabs>
                <w:tab w:val="left" w:pos="0"/>
              </w:tabs>
              <w:spacing w:after="0" w:line="240" w:lineRule="auto"/>
              <w:ind w:left="0" w:firstLine="0"/>
              <w:rPr>
                <w:sz w:val="28"/>
                <w:szCs w:val="28"/>
                <w:lang w:val="kk-KZ"/>
              </w:rPr>
            </w:pPr>
            <w:r w:rsidRPr="001E5665">
              <w:rPr>
                <w:sz w:val="28"/>
                <w:szCs w:val="28"/>
                <w:lang w:val="kk-KZ"/>
              </w:rPr>
              <w:t>Жүрістің немесе полигонның бұрыштық қиыспаушылығы, аспайтын</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5</w:t>
            </w:r>
            <w:r>
              <w:rPr>
                <w:sz w:val="28"/>
                <w:szCs w:val="28"/>
              </w:rPr>
              <w:t>''</w:t>
            </w:r>
            <w:r w:rsidRPr="001E5665">
              <w:rPr>
                <w:sz w:val="28"/>
                <w:szCs w:val="28"/>
              </w:rPr>
              <w:t>√n</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rPr>
              <w:t>10</w:t>
            </w:r>
            <w:r>
              <w:rPr>
                <w:sz w:val="28"/>
                <w:szCs w:val="28"/>
              </w:rPr>
              <w:t>''</w:t>
            </w:r>
            <w:r w:rsidRPr="001E5665">
              <w:rPr>
                <w:sz w:val="28"/>
                <w:szCs w:val="28"/>
              </w:rPr>
              <w:t>√</w:t>
            </w:r>
            <w:r w:rsidRPr="001E5665">
              <w:rPr>
                <w:sz w:val="28"/>
                <w:szCs w:val="28"/>
                <w:lang w:val="en-US"/>
              </w:rPr>
              <w:t>n</w:t>
            </w:r>
          </w:p>
        </w:tc>
        <w:tc>
          <w:tcPr>
            <w:tcW w:w="707" w:type="pct"/>
            <w:vAlign w:val="center"/>
          </w:tcPr>
          <w:p w:rsidR="00AE2500" w:rsidRPr="001E5665" w:rsidRDefault="00AE2500" w:rsidP="005A08C9">
            <w:pPr>
              <w:pStyle w:val="a3"/>
              <w:tabs>
                <w:tab w:val="left" w:pos="0"/>
              </w:tabs>
              <w:spacing w:after="0" w:line="240" w:lineRule="auto"/>
              <w:ind w:left="0" w:firstLine="0"/>
              <w:jc w:val="center"/>
              <w:rPr>
                <w:sz w:val="28"/>
                <w:szCs w:val="28"/>
              </w:rPr>
            </w:pPr>
            <w:r w:rsidRPr="001E5665">
              <w:rPr>
                <w:sz w:val="28"/>
                <w:szCs w:val="28"/>
                <w:lang w:val="en-US"/>
              </w:rPr>
              <w:t>20</w:t>
            </w:r>
            <w:r>
              <w:rPr>
                <w:sz w:val="28"/>
                <w:szCs w:val="28"/>
                <w:lang w:val="en-US"/>
              </w:rPr>
              <w:t>''</w:t>
            </w:r>
            <w:r w:rsidRPr="001E5665">
              <w:rPr>
                <w:sz w:val="28"/>
                <w:szCs w:val="28"/>
              </w:rPr>
              <w:t>√</w:t>
            </w:r>
            <w:r w:rsidRPr="001E5665">
              <w:rPr>
                <w:sz w:val="28"/>
                <w:szCs w:val="28"/>
                <w:lang w:val="en-US"/>
              </w:rPr>
              <w:t>n</w:t>
            </w:r>
          </w:p>
        </w:tc>
      </w:tr>
    </w:tbl>
    <w:p w:rsidR="00AE2500" w:rsidRPr="001E5665" w:rsidRDefault="00AE2500" w:rsidP="00AE2500">
      <w:pPr>
        <w:pStyle w:val="a3"/>
        <w:tabs>
          <w:tab w:val="left" w:pos="0"/>
        </w:tabs>
        <w:spacing w:after="0" w:line="240" w:lineRule="auto"/>
        <w:ind w:left="0" w:firstLine="709"/>
        <w:rPr>
          <w:sz w:val="28"/>
          <w:szCs w:val="28"/>
          <w:lang w:val="kk-KZ"/>
        </w:rPr>
      </w:pPr>
    </w:p>
    <w:p w:rsidR="00AE2500" w:rsidRPr="001E5665" w:rsidRDefault="00AE2500" w:rsidP="00AE2500">
      <w:pPr>
        <w:pStyle w:val="a3"/>
        <w:tabs>
          <w:tab w:val="left" w:pos="0"/>
        </w:tabs>
        <w:spacing w:after="0" w:line="240" w:lineRule="auto"/>
        <w:ind w:left="0" w:firstLine="709"/>
        <w:rPr>
          <w:sz w:val="28"/>
          <w:szCs w:val="28"/>
          <w:lang w:val="kk-KZ"/>
        </w:rPr>
      </w:pPr>
      <w:r>
        <w:rPr>
          <w:sz w:val="28"/>
          <w:szCs w:val="28"/>
          <w:lang w:val="kk-KZ"/>
        </w:rPr>
        <w:t>Барлық класты және</w:t>
      </w:r>
      <w:r w:rsidRPr="001E5665">
        <w:rPr>
          <w:sz w:val="28"/>
          <w:szCs w:val="28"/>
          <w:lang w:val="kk-KZ"/>
        </w:rPr>
        <w:t xml:space="preserve"> дәрежелі жоспарлы тірек торының тығыздығы 1 км</w:t>
      </w:r>
      <w:r w:rsidRPr="001E5665">
        <w:rPr>
          <w:sz w:val="28"/>
          <w:szCs w:val="28"/>
          <w:vertAlign w:val="superscript"/>
          <w:lang w:val="kk-KZ"/>
        </w:rPr>
        <w:t xml:space="preserve">2 </w:t>
      </w:r>
      <w:r w:rsidRPr="001E5665">
        <w:rPr>
          <w:sz w:val="28"/>
          <w:szCs w:val="28"/>
          <w:lang w:val="kk-KZ"/>
        </w:rPr>
        <w:t xml:space="preserve">үшін төрт пукттен аз болмау керек, ал биіктік тірек торы </w:t>
      </w:r>
      <w:smartTag w:uri="urn:schemas-microsoft-com:office:smarttags" w:element="metricconverter">
        <w:smartTagPr>
          <w:attr w:name="ProductID" w:val="5 км"/>
        </w:smartTagPr>
        <w:r w:rsidRPr="001E5665">
          <w:rPr>
            <w:sz w:val="28"/>
            <w:szCs w:val="28"/>
            <w:lang w:val="kk-KZ"/>
          </w:rPr>
          <w:t>5 км</w:t>
        </w:r>
      </w:smartTag>
      <w:r w:rsidRPr="001E5665">
        <w:rPr>
          <w:sz w:val="28"/>
          <w:szCs w:val="28"/>
          <w:lang w:val="kk-KZ"/>
        </w:rPr>
        <w:t xml:space="preserve"> үшін 1 реперден аз болмау керек.</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Карьерлердегі маркшейдерлік тірек торын 1 және 2 дәрежелі триангуляция мен III және IV класты нивелирлеу әдістері арқылы жасайды. Кен формасына, жердің бедеріне, тау жұмыстарының сипатына байланысты тірек торларының конструкциясы үшбұрыштар тіркесі, орталық жүйесі, төртбұрыштар, бұрышқа орнатулар және т.б</w:t>
      </w:r>
      <w:r>
        <w:rPr>
          <w:sz w:val="28"/>
          <w:szCs w:val="28"/>
          <w:lang w:val="kk-KZ"/>
        </w:rPr>
        <w:t>.</w:t>
      </w:r>
      <w:r w:rsidRPr="001E5665">
        <w:rPr>
          <w:sz w:val="28"/>
          <w:szCs w:val="28"/>
          <w:lang w:val="kk-KZ"/>
        </w:rPr>
        <w:t xml:space="preserve"> түрінде болуы мүмкін.</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 xml:space="preserve">Ашық (базистік) бағыттар БП-3 базистік аспаптармен, ТД-1, ДТ-62 жарық өлшеуіштермен және </w:t>
      </w:r>
      <w:r>
        <w:rPr>
          <w:sz w:val="28"/>
          <w:szCs w:val="28"/>
          <w:lang w:val="kk-KZ"/>
        </w:rPr>
        <w:t>т.б.</w:t>
      </w:r>
      <w:r w:rsidRPr="001E5665">
        <w:rPr>
          <w:sz w:val="28"/>
          <w:szCs w:val="28"/>
          <w:lang w:val="kk-KZ"/>
        </w:rPr>
        <w:t xml:space="preserve"> тең дәлдікті аспаптармен өлшене алады.</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rPr>
        <w:object w:dxaOrig="4695" w:dyaOrig="16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7pt;height:120pt" o:ole="">
            <v:imagedata r:id="rId4" o:title=""/>
          </v:shape>
          <o:OLEObject Type="Embed" ProgID="AutoCAD.Drawing.15" ShapeID="_x0000_i1025" DrawAspect="Content" ObjectID="_1660422600" r:id="rId5"/>
        </w:object>
      </w:r>
      <w:r w:rsidRPr="001E5665">
        <w:rPr>
          <w:sz w:val="28"/>
          <w:szCs w:val="28"/>
        </w:rPr>
        <w:object w:dxaOrig="1935" w:dyaOrig="1380">
          <v:shape id="_x0000_i1026" type="#_x0000_t75" style="width:2in;height:123.6pt" o:ole="">
            <v:imagedata r:id="rId6" o:title=""/>
          </v:shape>
          <o:OLEObject Type="Embed" ProgID="AutoCAD.Drawing.15" ShapeID="_x0000_i1026" DrawAspect="Content" ObjectID="_1660422601" r:id="rId7"/>
        </w:object>
      </w:r>
    </w:p>
    <w:tbl>
      <w:tblPr>
        <w:tblW w:w="0" w:type="auto"/>
        <w:tblLook w:val="01E0" w:firstRow="1" w:lastRow="1" w:firstColumn="1" w:lastColumn="1" w:noHBand="0" w:noVBand="0"/>
      </w:tblPr>
      <w:tblGrid>
        <w:gridCol w:w="4680"/>
        <w:gridCol w:w="4675"/>
      </w:tblGrid>
      <w:tr w:rsidR="00AE2500" w:rsidRPr="00226893" w:rsidTr="005A08C9">
        <w:tc>
          <w:tcPr>
            <w:tcW w:w="4927" w:type="dxa"/>
            <w:shd w:val="clear" w:color="auto" w:fill="auto"/>
          </w:tcPr>
          <w:p w:rsidR="00AE2500" w:rsidRPr="00226893" w:rsidRDefault="00AE2500" w:rsidP="005A08C9">
            <w:pPr>
              <w:pStyle w:val="a3"/>
              <w:tabs>
                <w:tab w:val="left" w:pos="0"/>
              </w:tabs>
              <w:spacing w:after="0" w:line="240" w:lineRule="auto"/>
              <w:ind w:left="0" w:firstLine="0"/>
              <w:rPr>
                <w:sz w:val="28"/>
                <w:szCs w:val="28"/>
                <w:lang w:val="kk-KZ"/>
              </w:rPr>
            </w:pPr>
            <w:r w:rsidRPr="00226893">
              <w:rPr>
                <w:sz w:val="28"/>
                <w:szCs w:val="28"/>
                <w:lang w:val="kk-KZ"/>
              </w:rPr>
              <w:lastRenderedPageBreak/>
              <w:t>Керілген кен орындарына – үшбұрыштар тіркесі</w:t>
            </w:r>
          </w:p>
        </w:tc>
        <w:tc>
          <w:tcPr>
            <w:tcW w:w="4927" w:type="dxa"/>
            <w:shd w:val="clear" w:color="auto" w:fill="auto"/>
          </w:tcPr>
          <w:p w:rsidR="00AE2500" w:rsidRPr="00226893" w:rsidRDefault="00AE2500" w:rsidP="005A08C9">
            <w:pPr>
              <w:pStyle w:val="a3"/>
              <w:tabs>
                <w:tab w:val="left" w:pos="0"/>
              </w:tabs>
              <w:spacing w:after="0" w:line="240" w:lineRule="auto"/>
              <w:ind w:left="0" w:firstLine="0"/>
              <w:rPr>
                <w:sz w:val="28"/>
                <w:szCs w:val="28"/>
                <w:lang w:val="kk-KZ"/>
              </w:rPr>
            </w:pPr>
            <w:r w:rsidRPr="00226893">
              <w:rPr>
                <w:sz w:val="28"/>
                <w:szCs w:val="28"/>
                <w:lang w:val="kk-KZ"/>
              </w:rPr>
              <w:t>Үлкен өлшемді кен орындарына – геодезиялық төртбұрыш</w:t>
            </w:r>
          </w:p>
        </w:tc>
      </w:tr>
    </w:tbl>
    <w:p w:rsidR="00AE2500" w:rsidRDefault="00AE2500" w:rsidP="00AE2500">
      <w:pPr>
        <w:pStyle w:val="a3"/>
        <w:tabs>
          <w:tab w:val="left" w:pos="0"/>
        </w:tabs>
        <w:spacing w:after="0" w:line="240" w:lineRule="auto"/>
        <w:ind w:left="0" w:firstLine="709"/>
        <w:rPr>
          <w:sz w:val="28"/>
          <w:szCs w:val="28"/>
          <w:lang w:val="kk-KZ"/>
        </w:rPr>
      </w:pPr>
    </w:p>
    <w:p w:rsidR="00AE2500" w:rsidRDefault="00AE2500" w:rsidP="00AE2500">
      <w:pPr>
        <w:pStyle w:val="a3"/>
        <w:tabs>
          <w:tab w:val="left" w:pos="0"/>
        </w:tabs>
        <w:spacing w:after="0" w:line="240" w:lineRule="auto"/>
        <w:ind w:left="0" w:firstLine="0"/>
        <w:jc w:val="center"/>
        <w:rPr>
          <w:sz w:val="28"/>
          <w:szCs w:val="28"/>
          <w:lang w:val="kk-KZ"/>
        </w:rPr>
      </w:pPr>
      <w:r>
        <w:rPr>
          <w:sz w:val="28"/>
          <w:szCs w:val="28"/>
          <w:lang w:val="kk-KZ"/>
        </w:rPr>
        <w:t>Сурет 2.1</w:t>
      </w:r>
    </w:p>
    <w:p w:rsidR="00AE2500" w:rsidRDefault="00AE2500" w:rsidP="00AE2500">
      <w:pPr>
        <w:pStyle w:val="a3"/>
        <w:tabs>
          <w:tab w:val="left" w:pos="0"/>
        </w:tabs>
        <w:spacing w:after="0" w:line="240" w:lineRule="auto"/>
        <w:ind w:left="0" w:firstLine="709"/>
        <w:jc w:val="center"/>
        <w:rPr>
          <w:sz w:val="28"/>
          <w:szCs w:val="28"/>
          <w:lang w:val="kk-KZ"/>
        </w:rPr>
      </w:pPr>
    </w:p>
    <w:p w:rsidR="00AE2500" w:rsidRPr="001E5665" w:rsidRDefault="00AE2500" w:rsidP="00AE2500">
      <w:pPr>
        <w:pStyle w:val="a3"/>
        <w:tabs>
          <w:tab w:val="left" w:pos="0"/>
        </w:tabs>
        <w:spacing w:after="0" w:line="240" w:lineRule="auto"/>
        <w:ind w:left="0" w:firstLine="709"/>
        <w:rPr>
          <w:sz w:val="28"/>
          <w:szCs w:val="28"/>
        </w:rPr>
      </w:pPr>
      <w:r w:rsidRPr="001E5665">
        <w:rPr>
          <w:sz w:val="28"/>
          <w:szCs w:val="28"/>
        </w:rPr>
        <w:object w:dxaOrig="4260" w:dyaOrig="3600">
          <v:shape id="_x0000_i1027" type="#_x0000_t75" style="width:199.2pt;height:168.6pt" o:ole="">
            <v:imagedata r:id="rId8" o:title=""/>
          </v:shape>
          <o:OLEObject Type="Embed" ProgID="AutoCAD.Drawing.15" ShapeID="_x0000_i1027" DrawAspect="Content" ObjectID="_1660422602" r:id="rId9"/>
        </w:object>
      </w:r>
      <w:r w:rsidRPr="001E5665">
        <w:rPr>
          <w:sz w:val="28"/>
          <w:szCs w:val="28"/>
        </w:rPr>
        <w:object w:dxaOrig="2670" w:dyaOrig="2205">
          <v:shape id="_x0000_i1028" type="#_x0000_t75" style="width:202.2pt;height:165.6pt" o:ole="">
            <v:imagedata r:id="rId10" o:title=""/>
          </v:shape>
          <o:OLEObject Type="Embed" ProgID="AutoCAD.Drawing.15" ShapeID="_x0000_i1028" DrawAspect="Content" ObjectID="_1660422603" r:id="rId11"/>
        </w:object>
      </w:r>
    </w:p>
    <w:p w:rsidR="00AE2500" w:rsidRDefault="00AE2500" w:rsidP="00AE2500">
      <w:pPr>
        <w:pStyle w:val="a3"/>
        <w:tabs>
          <w:tab w:val="left" w:pos="0"/>
        </w:tabs>
        <w:spacing w:after="0" w:line="240" w:lineRule="auto"/>
        <w:ind w:left="0" w:firstLine="709"/>
        <w:jc w:val="center"/>
        <w:rPr>
          <w:sz w:val="28"/>
          <w:szCs w:val="28"/>
          <w:lang w:val="kk-KZ"/>
        </w:rPr>
      </w:pPr>
    </w:p>
    <w:p w:rsidR="00AE2500" w:rsidRPr="00A611C5" w:rsidRDefault="00AE2500" w:rsidP="00AE2500">
      <w:pPr>
        <w:pStyle w:val="a3"/>
        <w:tabs>
          <w:tab w:val="left" w:pos="0"/>
        </w:tabs>
        <w:spacing w:after="0" w:line="240" w:lineRule="auto"/>
        <w:ind w:left="0" w:firstLine="709"/>
        <w:jc w:val="center"/>
        <w:rPr>
          <w:sz w:val="28"/>
          <w:szCs w:val="28"/>
          <w:lang w:val="kk-KZ"/>
        </w:rPr>
      </w:pPr>
      <w:r>
        <w:rPr>
          <w:sz w:val="28"/>
          <w:szCs w:val="28"/>
          <w:lang w:val="kk-KZ"/>
        </w:rPr>
        <w:t xml:space="preserve">Сурет 2.2 </w:t>
      </w:r>
      <w:r w:rsidRPr="0023164C">
        <w:rPr>
          <w:sz w:val="28"/>
          <w:szCs w:val="28"/>
          <w:lang w:val="kk-KZ"/>
        </w:rPr>
        <w:t>- О</w:t>
      </w:r>
      <w:r w:rsidRPr="00A611C5">
        <w:rPr>
          <w:sz w:val="28"/>
          <w:szCs w:val="28"/>
          <w:lang w:val="kk-KZ"/>
        </w:rPr>
        <w:t>рталық жү</w:t>
      </w:r>
      <w:r>
        <w:rPr>
          <w:sz w:val="28"/>
          <w:szCs w:val="28"/>
          <w:lang w:val="kk-KZ"/>
        </w:rPr>
        <w:t>йе және толық емес орталық жүйе</w:t>
      </w:r>
    </w:p>
    <w:p w:rsidR="00AE2500" w:rsidRDefault="00AE2500" w:rsidP="00AE2500">
      <w:pPr>
        <w:pStyle w:val="a3"/>
        <w:tabs>
          <w:tab w:val="left" w:pos="0"/>
        </w:tabs>
        <w:spacing w:after="0" w:line="240" w:lineRule="auto"/>
        <w:ind w:left="0" w:firstLine="709"/>
        <w:rPr>
          <w:sz w:val="28"/>
          <w:szCs w:val="28"/>
          <w:lang w:val="kk-KZ"/>
        </w:rPr>
      </w:pPr>
    </w:p>
    <w:p w:rsidR="00AE2500" w:rsidRPr="00A611C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Кен орындарының</w:t>
      </w:r>
      <w:r w:rsidRPr="00A611C5">
        <w:rPr>
          <w:sz w:val="28"/>
          <w:szCs w:val="28"/>
          <w:lang w:val="kk-KZ"/>
        </w:rPr>
        <w:t xml:space="preserve"> топтары үшiн - орталық жүйе және толық емес орталық жүйе.</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 xml:space="preserve">Бұрыштарды </w:t>
      </w:r>
      <w:r w:rsidRPr="00BB0135">
        <w:rPr>
          <w:sz w:val="28"/>
          <w:szCs w:val="28"/>
          <w:lang w:val="kk-KZ"/>
        </w:rPr>
        <w:t xml:space="preserve">Т2 </w:t>
      </w:r>
      <w:r w:rsidRPr="001E5665">
        <w:rPr>
          <w:sz w:val="28"/>
          <w:szCs w:val="28"/>
          <w:lang w:val="kk-KZ"/>
        </w:rPr>
        <w:t>және</w:t>
      </w:r>
      <w:r w:rsidRPr="00BB0135">
        <w:rPr>
          <w:sz w:val="28"/>
          <w:szCs w:val="28"/>
          <w:lang w:val="kk-KZ"/>
        </w:rPr>
        <w:t xml:space="preserve"> Т5</w:t>
      </w:r>
      <w:r w:rsidRPr="001E5665">
        <w:rPr>
          <w:sz w:val="28"/>
          <w:szCs w:val="28"/>
          <w:lang w:val="kk-KZ"/>
        </w:rPr>
        <w:t xml:space="preserve"> теодолиттері немесе бас</w:t>
      </w:r>
      <w:r>
        <w:rPr>
          <w:sz w:val="28"/>
          <w:szCs w:val="28"/>
          <w:lang w:val="kk-KZ"/>
        </w:rPr>
        <w:t>қа осындай дәлдікті теодолиттер</w:t>
      </w:r>
      <w:r w:rsidRPr="001E5665">
        <w:rPr>
          <w:sz w:val="28"/>
          <w:szCs w:val="28"/>
          <w:lang w:val="kk-KZ"/>
        </w:rPr>
        <w:t xml:space="preserve"> арқылы өлшейді: </w:t>
      </w:r>
      <w:r w:rsidRPr="00BB0135">
        <w:rPr>
          <w:sz w:val="28"/>
          <w:szCs w:val="28"/>
          <w:lang w:val="kk-KZ"/>
        </w:rPr>
        <w:t xml:space="preserve">1 </w:t>
      </w:r>
      <w:r w:rsidRPr="001E5665">
        <w:rPr>
          <w:sz w:val="28"/>
          <w:szCs w:val="28"/>
          <w:lang w:val="kk-KZ"/>
        </w:rPr>
        <w:t xml:space="preserve">дәрежелі торларда үш немесе төрт шеңберлі тәсілімен, ал </w:t>
      </w:r>
      <w:r w:rsidRPr="00BB0135">
        <w:rPr>
          <w:sz w:val="28"/>
          <w:szCs w:val="28"/>
          <w:lang w:val="kk-KZ"/>
        </w:rPr>
        <w:t xml:space="preserve">2 </w:t>
      </w:r>
      <w:r w:rsidRPr="001E5665">
        <w:rPr>
          <w:sz w:val="28"/>
          <w:szCs w:val="28"/>
          <w:lang w:val="kk-KZ"/>
        </w:rPr>
        <w:t xml:space="preserve">дәрежелі торларда </w:t>
      </w:r>
      <w:r w:rsidRPr="00BB0135">
        <w:rPr>
          <w:sz w:val="28"/>
          <w:szCs w:val="28"/>
          <w:lang w:val="kk-KZ"/>
        </w:rPr>
        <w:t xml:space="preserve">– </w:t>
      </w:r>
      <w:r w:rsidRPr="001E5665">
        <w:rPr>
          <w:sz w:val="28"/>
          <w:szCs w:val="28"/>
          <w:lang w:val="kk-KZ"/>
        </w:rPr>
        <w:t>екі.</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Тірек торларын құру кезінде келесі шарттар орындалуы керек: карьерлердің үйінді</w:t>
      </w:r>
      <w:r>
        <w:rPr>
          <w:sz w:val="28"/>
          <w:szCs w:val="28"/>
          <w:lang w:val="kk-KZ"/>
        </w:rPr>
        <w:t>лері мен борттарындағы пункттерд</w:t>
      </w:r>
      <w:r w:rsidRPr="001E5665">
        <w:rPr>
          <w:sz w:val="28"/>
          <w:szCs w:val="28"/>
          <w:lang w:val="kk-KZ"/>
        </w:rPr>
        <w:t>ің қалыпты орналастырылуы, тау кен жұмыстарының кең т</w:t>
      </w:r>
      <w:r>
        <w:rPr>
          <w:sz w:val="28"/>
          <w:szCs w:val="28"/>
          <w:lang w:val="kk-KZ"/>
        </w:rPr>
        <w:t>ерриториясындағы әрбір пункттерд</w:t>
      </w:r>
      <w:r w:rsidRPr="001E5665">
        <w:rPr>
          <w:sz w:val="28"/>
          <w:szCs w:val="28"/>
          <w:lang w:val="kk-KZ"/>
        </w:rPr>
        <w:t>ің көрнектілігін қамтамасыз ету, пункттердің сақталуының ұзақ мерзімін қамтамасыз ету, тұрақты борттар</w:t>
      </w:r>
      <w:r>
        <w:rPr>
          <w:sz w:val="28"/>
          <w:szCs w:val="28"/>
          <w:lang w:val="kk-KZ"/>
        </w:rPr>
        <w:t>ғ</w:t>
      </w:r>
      <w:r w:rsidRPr="001E5665">
        <w:rPr>
          <w:sz w:val="28"/>
          <w:szCs w:val="28"/>
          <w:lang w:val="kk-KZ"/>
        </w:rPr>
        <w:t xml:space="preserve">а жақын пункттердің орналасуы, </w:t>
      </w:r>
      <w:r>
        <w:rPr>
          <w:sz w:val="28"/>
          <w:szCs w:val="28"/>
          <w:lang w:val="kk-KZ"/>
        </w:rPr>
        <w:t xml:space="preserve"> </w:t>
      </w:r>
      <w:r w:rsidRPr="001E5665">
        <w:rPr>
          <w:sz w:val="28"/>
          <w:szCs w:val="28"/>
          <w:lang w:val="kk-KZ"/>
        </w:rPr>
        <w:t>тау</w:t>
      </w:r>
      <w:r>
        <w:rPr>
          <w:sz w:val="28"/>
          <w:szCs w:val="28"/>
          <w:lang w:val="kk-KZ"/>
        </w:rPr>
        <w:t xml:space="preserve"> - </w:t>
      </w:r>
      <w:r w:rsidRPr="001E5665">
        <w:rPr>
          <w:sz w:val="28"/>
          <w:szCs w:val="28"/>
          <w:lang w:val="kk-KZ"/>
        </w:rPr>
        <w:t>кен жұмыстарының дамуының болашағы мен жерді қалпына келтіру.</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 xml:space="preserve">Маркшейдерлік жұмыстың керекті дәлдігін қамтамасыз ету үшін жоспарлы тірек торының пункттерінің орналасуы осы пункттің триангуляция немесе полигонометрияның қай класына жататына байланысты масштабта </w:t>
      </w:r>
      <w:r>
        <w:rPr>
          <w:sz w:val="28"/>
          <w:szCs w:val="28"/>
          <w:lang w:val="kk-KZ"/>
        </w:rPr>
        <w:t xml:space="preserve">             </w:t>
      </w:r>
      <w:smartTag w:uri="urn:schemas-microsoft-com:office:smarttags" w:element="metricconverter">
        <w:smartTagPr>
          <w:attr w:name="ProductID" w:val="0,1 мм"/>
        </w:smartTagPr>
        <w:r w:rsidRPr="001E5665">
          <w:rPr>
            <w:sz w:val="28"/>
            <w:szCs w:val="28"/>
            <w:lang w:val="kk-KZ"/>
          </w:rPr>
          <w:t>0,1 мм</w:t>
        </w:r>
      </w:smartTag>
      <w:r w:rsidRPr="001E5665">
        <w:rPr>
          <w:sz w:val="28"/>
          <w:szCs w:val="28"/>
          <w:lang w:val="kk-KZ"/>
        </w:rPr>
        <w:t xml:space="preserve"> аспайтын қателікпен анықталуы керек. </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 xml:space="preserve">Үйінділердің кен орындарындағы маркшейдерлік тірек торлары 4 класты полигонометрия түрінде немесе үйінді ұзындығы </w:t>
      </w:r>
      <w:smartTag w:uri="urn:schemas-microsoft-com:office:smarttags" w:element="metricconverter">
        <w:smartTagPr>
          <w:attr w:name="ProductID" w:val="7 км"/>
        </w:smartTagPr>
        <w:r w:rsidRPr="001E5665">
          <w:rPr>
            <w:sz w:val="28"/>
            <w:szCs w:val="28"/>
            <w:lang w:val="kk-KZ"/>
          </w:rPr>
          <w:t>7 км</w:t>
        </w:r>
      </w:smartTag>
      <w:r w:rsidRPr="001E5665">
        <w:rPr>
          <w:sz w:val="28"/>
          <w:szCs w:val="28"/>
          <w:lang w:val="kk-KZ"/>
        </w:rPr>
        <w:t xml:space="preserve"> аспайтын 1 және 2 дәрежелі триангуляция түрінде құрылады: ұзындығы асатын болса, торлар 4 кластан кем емес триангуляция түрінде құрылады. Тірек торларының пункттер биіктіктері III және IV класты нивелирлеу арқылы анықталады.</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 xml:space="preserve">III және IV класты нивелирлеу торларын жоғарғы класты полигондар ішінде жеке қабырғалармен немесе түйін пункттері болатын қабырғалар жүйесі түрінде құрастырады. </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en-US"/>
        </w:rPr>
        <w:t>III</w:t>
      </w:r>
      <w:r w:rsidRPr="001E5665">
        <w:rPr>
          <w:sz w:val="28"/>
          <w:szCs w:val="28"/>
        </w:rPr>
        <w:t xml:space="preserve"> </w:t>
      </w:r>
      <w:proofErr w:type="spellStart"/>
      <w:r w:rsidRPr="001E5665">
        <w:rPr>
          <w:sz w:val="28"/>
          <w:szCs w:val="28"/>
        </w:rPr>
        <w:t>клас</w:t>
      </w:r>
      <w:proofErr w:type="spellEnd"/>
      <w:r>
        <w:rPr>
          <w:sz w:val="28"/>
          <w:szCs w:val="28"/>
          <w:lang w:val="kk-KZ"/>
        </w:rPr>
        <w:t>ты полигон периметрі</w:t>
      </w:r>
      <w:r w:rsidRPr="001E5665">
        <w:rPr>
          <w:sz w:val="28"/>
          <w:szCs w:val="28"/>
        </w:rPr>
        <w:t xml:space="preserve"> </w:t>
      </w:r>
      <w:smartTag w:uri="urn:schemas-microsoft-com:office:smarttags" w:element="metricconverter">
        <w:smartTagPr>
          <w:attr w:name="ProductID" w:val="150 км"/>
        </w:smartTagPr>
        <w:r w:rsidRPr="001E5665">
          <w:rPr>
            <w:sz w:val="28"/>
            <w:szCs w:val="28"/>
          </w:rPr>
          <w:t>150 км</w:t>
        </w:r>
      </w:smartTag>
      <w:r w:rsidRPr="001E5665">
        <w:rPr>
          <w:sz w:val="28"/>
          <w:szCs w:val="28"/>
          <w:lang w:val="kk-KZ"/>
        </w:rPr>
        <w:t xml:space="preserve"> артық емес</w:t>
      </w:r>
      <w:r>
        <w:rPr>
          <w:sz w:val="28"/>
          <w:szCs w:val="28"/>
          <w:lang w:val="kk-KZ"/>
        </w:rPr>
        <w:t xml:space="preserve"> болу керек</w:t>
      </w:r>
      <w:r w:rsidRPr="001E5665">
        <w:rPr>
          <w:sz w:val="28"/>
          <w:szCs w:val="28"/>
          <w:lang w:val="kk-KZ"/>
        </w:rPr>
        <w:t xml:space="preserve">. Нивелирлеу тура және кері бағытта орындалады; полигондарда және қабырғалар бойынша қиыспаушылық 20мм√L артық емес. Полигон қабырғаларының ұзындығы </w:t>
      </w:r>
      <w:r>
        <w:rPr>
          <w:sz w:val="28"/>
          <w:szCs w:val="28"/>
          <w:lang w:val="kk-KZ"/>
        </w:rPr>
        <w:t xml:space="preserve">             </w:t>
      </w:r>
      <w:smartTag w:uri="urn:schemas-microsoft-com:office:smarttags" w:element="metricconverter">
        <w:smartTagPr>
          <w:attr w:name="ProductID" w:val="50 км"/>
        </w:smartTagPr>
        <w:r w:rsidRPr="001E5665">
          <w:rPr>
            <w:sz w:val="28"/>
            <w:szCs w:val="28"/>
            <w:lang w:val="kk-KZ"/>
          </w:rPr>
          <w:lastRenderedPageBreak/>
          <w:t>50 км</w:t>
        </w:r>
      </w:smartTag>
      <w:r w:rsidRPr="001E5665">
        <w:rPr>
          <w:sz w:val="28"/>
          <w:szCs w:val="28"/>
          <w:lang w:val="kk-KZ"/>
        </w:rPr>
        <w:t>.</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 xml:space="preserve">Маркшейдерлік тірек торларының пункттерін жергілікті шарттар үшін </w:t>
      </w:r>
      <w:r>
        <w:rPr>
          <w:sz w:val="28"/>
          <w:szCs w:val="28"/>
          <w:lang w:val="kk-KZ"/>
        </w:rPr>
        <w:t xml:space="preserve">Геодезия және картография бас басқармасы </w:t>
      </w:r>
      <w:r w:rsidRPr="001E5665">
        <w:rPr>
          <w:sz w:val="28"/>
          <w:szCs w:val="28"/>
          <w:lang w:val="kk-KZ"/>
        </w:rPr>
        <w:t>нұсқауларының, ведомстволық нұсқауларының және әдістемелік нұсқауларының ұсынысы бойынша орталықтармен бекітеді. 1 дәрежелі триангуляция пункттерінде қарапайым пирамидалар мен сигналдард</w:t>
      </w:r>
      <w:r>
        <w:rPr>
          <w:sz w:val="28"/>
          <w:szCs w:val="28"/>
          <w:lang w:val="kk-KZ"/>
        </w:rPr>
        <w:t>ы орнатады, 2 дәрежеде – веханы</w:t>
      </w:r>
      <w:r w:rsidRPr="001E5665">
        <w:rPr>
          <w:sz w:val="28"/>
          <w:szCs w:val="28"/>
          <w:lang w:val="kk-KZ"/>
        </w:rPr>
        <w:t xml:space="preserve"> орнатуға болады.</w:t>
      </w:r>
    </w:p>
    <w:p w:rsidR="00AE2500" w:rsidRPr="001E5665" w:rsidRDefault="00AE2500" w:rsidP="00AE2500">
      <w:pPr>
        <w:pStyle w:val="a3"/>
        <w:tabs>
          <w:tab w:val="left" w:pos="0"/>
        </w:tabs>
        <w:spacing w:after="0" w:line="240" w:lineRule="auto"/>
        <w:ind w:left="0" w:firstLine="709"/>
        <w:rPr>
          <w:sz w:val="28"/>
          <w:szCs w:val="28"/>
          <w:lang w:val="kk-KZ"/>
        </w:rPr>
      </w:pPr>
      <w:r w:rsidRPr="001E5665">
        <w:rPr>
          <w:sz w:val="28"/>
          <w:szCs w:val="28"/>
          <w:lang w:val="kk-KZ"/>
        </w:rPr>
        <w:t>Басқа ұйымдармен тірек т</w:t>
      </w:r>
      <w:r>
        <w:rPr>
          <w:sz w:val="28"/>
          <w:szCs w:val="28"/>
          <w:lang w:val="kk-KZ"/>
        </w:rPr>
        <w:t>орларын құру кезінде пункттерді</w:t>
      </w:r>
      <w:r w:rsidRPr="001E5665">
        <w:rPr>
          <w:sz w:val="28"/>
          <w:szCs w:val="28"/>
          <w:lang w:val="kk-KZ"/>
        </w:rPr>
        <w:t xml:space="preserve"> орнатуының орны тау кен кәсіпор</w:t>
      </w:r>
      <w:r>
        <w:rPr>
          <w:sz w:val="28"/>
          <w:szCs w:val="28"/>
          <w:lang w:val="kk-KZ"/>
        </w:rPr>
        <w:t>ны</w:t>
      </w:r>
      <w:r w:rsidRPr="001E5665">
        <w:rPr>
          <w:sz w:val="28"/>
          <w:szCs w:val="28"/>
          <w:lang w:val="kk-KZ"/>
        </w:rPr>
        <w:t>ның бас маркшейдерімен келісіледі. Маркшейдерлік тірек торларының пункттерін тау кен кәсіпорынға бақылау үшін береді; геодезиялық пункттерді қабылдау туралы акттарына тау кен кәсіпор</w:t>
      </w:r>
      <w:r>
        <w:rPr>
          <w:sz w:val="28"/>
          <w:szCs w:val="28"/>
          <w:lang w:val="kk-KZ"/>
        </w:rPr>
        <w:t>ны</w:t>
      </w:r>
      <w:r w:rsidRPr="001E5665">
        <w:rPr>
          <w:sz w:val="28"/>
          <w:szCs w:val="28"/>
          <w:lang w:val="kk-KZ"/>
        </w:rPr>
        <w:t>ның маркшейдерлік қызметтің бастығы қол қояды.</w:t>
      </w:r>
    </w:p>
    <w:p w:rsidR="00AE2500" w:rsidRPr="00BB0135" w:rsidRDefault="00AE2500" w:rsidP="00AE2500">
      <w:pPr>
        <w:tabs>
          <w:tab w:val="left" w:pos="0"/>
        </w:tabs>
        <w:spacing w:line="240" w:lineRule="auto"/>
        <w:ind w:firstLine="709"/>
        <w:rPr>
          <w:sz w:val="28"/>
          <w:szCs w:val="28"/>
          <w:lang w:val="kk-KZ"/>
        </w:rPr>
      </w:pPr>
    </w:p>
    <w:p w:rsidR="00AE2500" w:rsidRPr="001E5665" w:rsidRDefault="00AE2500" w:rsidP="00AE2500">
      <w:pPr>
        <w:tabs>
          <w:tab w:val="left" w:pos="0"/>
        </w:tabs>
        <w:spacing w:line="240" w:lineRule="auto"/>
        <w:ind w:firstLine="709"/>
        <w:rPr>
          <w:sz w:val="28"/>
          <w:szCs w:val="28"/>
          <w:lang w:val="kk-KZ"/>
        </w:rPr>
      </w:pPr>
      <w:r w:rsidRPr="001E5665">
        <w:rPr>
          <w:sz w:val="28"/>
          <w:szCs w:val="28"/>
          <w:lang w:val="kk-KZ"/>
        </w:rPr>
        <w:t>Әдебиет</w:t>
      </w:r>
      <w:r>
        <w:rPr>
          <w:sz w:val="28"/>
          <w:szCs w:val="28"/>
          <w:lang w:val="kk-KZ"/>
        </w:rPr>
        <w:t>:</w:t>
      </w:r>
    </w:p>
    <w:p w:rsidR="00AE2500" w:rsidRPr="008145F1" w:rsidRDefault="00AE2500" w:rsidP="00AE2500">
      <w:pPr>
        <w:tabs>
          <w:tab w:val="left" w:pos="0"/>
        </w:tabs>
        <w:spacing w:line="240" w:lineRule="auto"/>
        <w:ind w:firstLine="709"/>
        <w:rPr>
          <w:sz w:val="28"/>
          <w:szCs w:val="28"/>
          <w:lang w:val="kk-KZ"/>
        </w:rPr>
      </w:pPr>
      <w:r w:rsidRPr="001E5665">
        <w:rPr>
          <w:sz w:val="28"/>
          <w:szCs w:val="28"/>
        </w:rPr>
        <w:t>1 [1]</w:t>
      </w:r>
      <w:r w:rsidRPr="0023164C">
        <w:rPr>
          <w:sz w:val="28"/>
          <w:szCs w:val="28"/>
        </w:rPr>
        <w:t xml:space="preserve"> </w:t>
      </w:r>
      <w:r>
        <w:rPr>
          <w:sz w:val="28"/>
          <w:szCs w:val="28"/>
        </w:rPr>
        <w:t>397</w:t>
      </w:r>
      <w:r w:rsidRPr="004C2A56">
        <w:rPr>
          <w:sz w:val="28"/>
          <w:szCs w:val="28"/>
        </w:rPr>
        <w:t> </w:t>
      </w:r>
      <w:r w:rsidRPr="004C2A56">
        <w:rPr>
          <w:color w:val="000000"/>
          <w:sz w:val="28"/>
          <w:szCs w:val="28"/>
          <w:lang w:bidi="ar-SY"/>
        </w:rPr>
        <w:t>–</w:t>
      </w:r>
      <w:r w:rsidRPr="004C2A56">
        <w:rPr>
          <w:sz w:val="28"/>
          <w:szCs w:val="28"/>
        </w:rPr>
        <w:t> </w:t>
      </w:r>
      <w:r w:rsidRPr="001E5665">
        <w:rPr>
          <w:sz w:val="28"/>
          <w:szCs w:val="28"/>
        </w:rPr>
        <w:t>399</w:t>
      </w:r>
      <w:r>
        <w:rPr>
          <w:sz w:val="28"/>
          <w:szCs w:val="28"/>
        </w:rPr>
        <w:t xml:space="preserve"> бет</w:t>
      </w:r>
      <w:r>
        <w:rPr>
          <w:sz w:val="28"/>
          <w:szCs w:val="28"/>
          <w:lang w:val="kk-KZ"/>
        </w:rPr>
        <w:t>;</w:t>
      </w:r>
    </w:p>
    <w:p w:rsidR="00AE2500" w:rsidRPr="008145F1" w:rsidRDefault="00AE2500" w:rsidP="00AE2500">
      <w:pPr>
        <w:tabs>
          <w:tab w:val="left" w:pos="0"/>
        </w:tabs>
        <w:spacing w:line="240" w:lineRule="auto"/>
        <w:ind w:firstLine="709"/>
        <w:rPr>
          <w:sz w:val="28"/>
          <w:szCs w:val="28"/>
          <w:lang w:val="kk-KZ"/>
        </w:rPr>
      </w:pPr>
      <w:r w:rsidRPr="001E5665">
        <w:rPr>
          <w:sz w:val="28"/>
          <w:szCs w:val="28"/>
        </w:rPr>
        <w:t>2</w:t>
      </w:r>
      <w:r>
        <w:rPr>
          <w:sz w:val="28"/>
          <w:szCs w:val="28"/>
        </w:rPr>
        <w:t xml:space="preserve"> </w:t>
      </w:r>
      <w:r w:rsidRPr="001E5665">
        <w:rPr>
          <w:sz w:val="28"/>
          <w:szCs w:val="28"/>
        </w:rPr>
        <w:t>[1]</w:t>
      </w:r>
      <w:r w:rsidRPr="0023164C">
        <w:rPr>
          <w:sz w:val="28"/>
          <w:szCs w:val="28"/>
        </w:rPr>
        <w:t xml:space="preserve"> </w:t>
      </w:r>
      <w:r>
        <w:rPr>
          <w:sz w:val="28"/>
          <w:szCs w:val="28"/>
        </w:rPr>
        <w:t>399</w:t>
      </w:r>
      <w:r w:rsidRPr="004C2A56">
        <w:rPr>
          <w:sz w:val="28"/>
          <w:szCs w:val="28"/>
        </w:rPr>
        <w:t> </w:t>
      </w:r>
      <w:r w:rsidRPr="004C2A56">
        <w:rPr>
          <w:color w:val="000000"/>
          <w:sz w:val="28"/>
          <w:szCs w:val="28"/>
          <w:lang w:bidi="ar-SY"/>
        </w:rPr>
        <w:t>–</w:t>
      </w:r>
      <w:r w:rsidRPr="004C2A56">
        <w:rPr>
          <w:sz w:val="28"/>
          <w:szCs w:val="28"/>
        </w:rPr>
        <w:t> </w:t>
      </w:r>
      <w:r w:rsidRPr="001E5665">
        <w:rPr>
          <w:sz w:val="28"/>
          <w:szCs w:val="28"/>
        </w:rPr>
        <w:t>401</w:t>
      </w:r>
      <w:r>
        <w:rPr>
          <w:sz w:val="28"/>
          <w:szCs w:val="28"/>
        </w:rPr>
        <w:t xml:space="preserve"> бет</w:t>
      </w:r>
      <w:r>
        <w:rPr>
          <w:sz w:val="28"/>
          <w:szCs w:val="28"/>
          <w:lang w:val="kk-KZ"/>
        </w:rPr>
        <w:t>;</w:t>
      </w:r>
    </w:p>
    <w:p w:rsidR="00AE2500" w:rsidRPr="008145F1" w:rsidRDefault="00AE2500" w:rsidP="00AE2500">
      <w:pPr>
        <w:tabs>
          <w:tab w:val="left" w:pos="0"/>
        </w:tabs>
        <w:spacing w:line="240" w:lineRule="auto"/>
        <w:ind w:firstLine="709"/>
        <w:rPr>
          <w:sz w:val="28"/>
          <w:szCs w:val="28"/>
          <w:lang w:val="kk-KZ"/>
        </w:rPr>
      </w:pPr>
      <w:r w:rsidRPr="001E5665">
        <w:rPr>
          <w:sz w:val="28"/>
          <w:szCs w:val="28"/>
        </w:rPr>
        <w:t>3</w:t>
      </w:r>
      <w:r>
        <w:rPr>
          <w:sz w:val="28"/>
          <w:szCs w:val="28"/>
        </w:rPr>
        <w:t xml:space="preserve"> </w:t>
      </w:r>
      <w:r w:rsidRPr="001E5665">
        <w:rPr>
          <w:sz w:val="28"/>
          <w:szCs w:val="28"/>
        </w:rPr>
        <w:t>[1]</w:t>
      </w:r>
      <w:r w:rsidRPr="0023164C">
        <w:rPr>
          <w:sz w:val="28"/>
          <w:szCs w:val="28"/>
        </w:rPr>
        <w:t xml:space="preserve"> </w:t>
      </w:r>
      <w:r>
        <w:rPr>
          <w:sz w:val="28"/>
          <w:szCs w:val="28"/>
        </w:rPr>
        <w:t>401</w:t>
      </w:r>
      <w:r w:rsidRPr="004C2A56">
        <w:rPr>
          <w:sz w:val="28"/>
          <w:szCs w:val="28"/>
        </w:rPr>
        <w:t> </w:t>
      </w:r>
      <w:r w:rsidRPr="004C2A56">
        <w:rPr>
          <w:color w:val="000000"/>
          <w:sz w:val="28"/>
          <w:szCs w:val="28"/>
          <w:lang w:bidi="ar-SY"/>
        </w:rPr>
        <w:t>–</w:t>
      </w:r>
      <w:r w:rsidRPr="004C2A56">
        <w:rPr>
          <w:sz w:val="28"/>
          <w:szCs w:val="28"/>
        </w:rPr>
        <w:t> </w:t>
      </w:r>
      <w:r w:rsidRPr="001E5665">
        <w:rPr>
          <w:sz w:val="28"/>
          <w:szCs w:val="28"/>
        </w:rPr>
        <w:t>405</w:t>
      </w:r>
      <w:r>
        <w:rPr>
          <w:sz w:val="28"/>
          <w:szCs w:val="28"/>
        </w:rPr>
        <w:t xml:space="preserve"> бет</w:t>
      </w:r>
      <w:r>
        <w:rPr>
          <w:sz w:val="28"/>
          <w:szCs w:val="28"/>
          <w:lang w:val="kk-KZ"/>
        </w:rPr>
        <w:t>;</w:t>
      </w:r>
    </w:p>
    <w:p w:rsidR="00AE2500" w:rsidRPr="001E5665" w:rsidRDefault="00AE2500" w:rsidP="00AE2500">
      <w:pPr>
        <w:tabs>
          <w:tab w:val="left" w:pos="0"/>
        </w:tabs>
        <w:spacing w:line="240" w:lineRule="auto"/>
        <w:ind w:firstLine="709"/>
        <w:rPr>
          <w:sz w:val="28"/>
          <w:szCs w:val="28"/>
        </w:rPr>
      </w:pPr>
      <w:r>
        <w:rPr>
          <w:sz w:val="28"/>
          <w:szCs w:val="28"/>
        </w:rPr>
        <w:t>4</w:t>
      </w:r>
      <w:r w:rsidRPr="0023164C">
        <w:rPr>
          <w:sz w:val="28"/>
          <w:szCs w:val="28"/>
        </w:rPr>
        <w:t xml:space="preserve"> </w:t>
      </w:r>
      <w:r w:rsidRPr="001E5665">
        <w:rPr>
          <w:sz w:val="28"/>
          <w:szCs w:val="28"/>
        </w:rPr>
        <w:t xml:space="preserve">[6] </w:t>
      </w:r>
      <w:r>
        <w:rPr>
          <w:sz w:val="28"/>
          <w:szCs w:val="28"/>
        </w:rPr>
        <w:t>211</w:t>
      </w:r>
      <w:r w:rsidRPr="004C2A56">
        <w:rPr>
          <w:sz w:val="28"/>
          <w:szCs w:val="28"/>
        </w:rPr>
        <w:t> </w:t>
      </w:r>
      <w:r w:rsidRPr="004C2A56">
        <w:rPr>
          <w:color w:val="000000"/>
          <w:sz w:val="28"/>
          <w:szCs w:val="28"/>
          <w:lang w:bidi="ar-SY"/>
        </w:rPr>
        <w:t>–</w:t>
      </w:r>
      <w:r w:rsidRPr="004C2A56">
        <w:rPr>
          <w:sz w:val="28"/>
          <w:szCs w:val="28"/>
        </w:rPr>
        <w:t> </w:t>
      </w:r>
      <w:r w:rsidRPr="001E5665">
        <w:rPr>
          <w:sz w:val="28"/>
          <w:szCs w:val="28"/>
        </w:rPr>
        <w:t xml:space="preserve">219 </w:t>
      </w:r>
      <w:r>
        <w:rPr>
          <w:sz w:val="28"/>
          <w:szCs w:val="28"/>
        </w:rPr>
        <w:t>бет.</w:t>
      </w:r>
    </w:p>
    <w:p w:rsidR="00AE2500" w:rsidRDefault="00AE2500">
      <w:bookmarkStart w:id="0" w:name="_GoBack"/>
      <w:bookmarkEnd w:id="0"/>
    </w:p>
    <w:sectPr w:rsidR="00AE25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500"/>
    <w:rsid w:val="00AE25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ECFC649-64DA-4720-BA76-9AFF8B419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E2500"/>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AE2500"/>
    <w:pPr>
      <w:spacing w:after="120"/>
      <w:ind w:left="283"/>
    </w:pPr>
  </w:style>
  <w:style w:type="character" w:customStyle="1" w:styleId="a4">
    <w:name w:val="Основной текст с отступом Знак"/>
    <w:basedOn w:val="a0"/>
    <w:link w:val="a3"/>
    <w:rsid w:val="00AE2500"/>
    <w:rPr>
      <w:rFonts w:ascii="Times New Roman" w:eastAsia="Times New Roman" w:hAnsi="Times New Roman" w:cs="Times New Roman"/>
      <w:snapToGrid w:val="0"/>
      <w:sz w:val="1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873</Words>
  <Characters>4981</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2020-08-31T17:43:00Z</dcterms:created>
  <dcterms:modified xsi:type="dcterms:W3CDTF">2020-08-31T17:44:00Z</dcterms:modified>
</cp:coreProperties>
</file>